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様式第２－①－ロ－（２）</w:t>
      </w:r>
    </w:p>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55"/>
      </w:tblGrid>
      <w:tr>
        <w:trPr>
          <w:trHeight w:val="12324" w:hRule="atLeast"/>
        </w:trPr>
        <w:tc>
          <w:tcPr>
            <w:tcW w:w="9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中小企業信用保険法第２条第５項第２号ロの規定による認定申請書（①－ロ－（２））</w:t>
            </w:r>
          </w:p>
          <w:p>
            <w:pPr>
              <w:pStyle w:val="0"/>
              <w:suppressAutoHyphens w:val="1"/>
              <w:kinsoku w:val="0"/>
              <w:overflowPunct w:val="0"/>
              <w:autoSpaceDE w:val="0"/>
              <w:autoSpaceDN w:val="0"/>
              <w:adjustRightInd w:val="0"/>
              <w:spacing w:before="12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五所川原市長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before="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before="4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before="12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以下甲という）が、　　　　年　　月　　日から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overflowPunct w:val="0"/>
              <w:autoSpaceDE w:val="0"/>
              <w:autoSpaceDN w:val="0"/>
              <w:adjustRightInd w:val="0"/>
              <w:spacing w:before="120" w:beforeLines="0" w:beforeAutospacing="0"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甲に対する取引依存度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日までの甲に関連</w:t>
            </w:r>
            <w:bookmarkStart w:id="0" w:name="_GoBack"/>
            <w:bookmarkEnd w:id="0"/>
            <w:r>
              <w:rPr>
                <w:rFonts w:hint="eastAsia" w:ascii="ＭＳ ゴシック" w:hAnsi="ＭＳ ゴシック" w:eastAsia="ＭＳ ゴシック"/>
                <w:color w:val="000000"/>
                <w:kern w:val="0"/>
              </w:rPr>
              <w:t>する取引額等</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none" w:color="auto"/>
              </w:rPr>
              <w:t xml:space="preserve">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before="120" w:beforeLines="0" w:beforeAutospacing="0" w:line="26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spacing w:before="0" w:beforeLines="0" w:beforeAutospacing="0" w:line="260" w:lineRule="exact"/>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before="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overflowPunct w:val="0"/>
              <w:autoSpaceDE w:val="0"/>
              <w:autoSpaceDN w:val="0"/>
              <w:adjustRightInd w:val="0"/>
              <w:spacing w:before="0" w:beforeLines="0" w:beforeAutospacing="0" w:line="260" w:lineRule="exact"/>
              <w:ind w:left="198" w:leftChars="0" w:firstLine="1890" w:firstLineChars="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Ｄ：事業活動の制限を受ける直前３か月間の月平均売上高等</w:t>
            </w:r>
          </w:p>
          <w:p>
            <w:pPr>
              <w:pStyle w:val="0"/>
              <w:suppressAutoHyphens w:val="1"/>
              <w:kinsoku w:val="0"/>
              <w:overflowPunct w:val="0"/>
              <w:autoSpaceDE w:val="0"/>
              <w:autoSpaceDN w:val="0"/>
              <w:adjustRightInd w:val="0"/>
              <w:spacing w:before="0" w:beforeLines="0" w:beforeAutospacing="0" w:line="260" w:lineRule="exact"/>
              <w:ind w:left="198" w:leftChars="0" w:firstLine="1890" w:firstLineChars="9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before="0" w:beforeLines="0" w:beforeAutospacing="0" w:line="260" w:lineRule="exact"/>
              <w:ind w:left="0" w:leftChars="0"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Ｆ－（Ｃ＋Ｅ）</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overflowPunct w:val="0"/>
              <w:autoSpaceDE w:val="0"/>
              <w:autoSpaceDN w:val="0"/>
              <w:adjustRightInd w:val="0"/>
              <w:spacing w:before="0" w:beforeLines="0" w:beforeAutospacing="0" w:line="260" w:lineRule="exact"/>
              <w:ind w:left="198" w:leftChars="0" w:firstLine="1890" w:firstLineChars="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before="0" w:beforeLines="0" w:beforeAutospacing="0" w:line="260" w:lineRule="exact"/>
              <w:ind w:left="198" w:leftChars="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Ｆ：事業活動の制限を受ける直前３か月間の売上高等</w:t>
            </w:r>
          </w:p>
          <w:p>
            <w:pPr>
              <w:pStyle w:val="0"/>
              <w:suppressAutoHyphens w:val="1"/>
              <w:kinsoku w:val="0"/>
              <w:overflowPunct w:val="0"/>
              <w:autoSpaceDE w:val="0"/>
              <w:autoSpaceDN w:val="0"/>
              <w:adjustRightInd w:val="0"/>
              <w:spacing w:before="0" w:beforeLines="0" w:beforeAutospacing="0" w:line="260" w:lineRule="exact"/>
              <w:ind w:left="198" w:leftChars="0" w:firstLine="1890" w:firstLineChars="9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before="240" w:beforeLines="0" w:beforeAutospacing="0"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五商発第　　号</w:t>
            </w:r>
          </w:p>
          <w:p>
            <w:pPr>
              <w:pStyle w:val="0"/>
              <w:suppressAutoHyphens w:val="1"/>
              <w:kinsoku w:val="0"/>
              <w:overflowPunct w:val="0"/>
              <w:autoSpaceDE w:val="0"/>
              <w:autoSpaceDN w:val="0"/>
              <w:adjustRightInd w:val="0"/>
              <w:spacing w:before="0" w:beforeLines="0" w:beforeAutospacing="0" w:line="260" w:lineRule="exac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before="6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before="0" w:beforeLines="0" w:beforeAutospacing="0"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before="0" w:beforeLines="0" w:beforeAutospacing="0"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before="0" w:beforeLines="0" w:beforeAutospacing="0"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before="18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五所川原市長　佐々木</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孝昌</w:t>
            </w:r>
          </w:p>
        </w:tc>
      </w:tr>
    </w:tbl>
    <w:p>
      <w:pPr>
        <w:pStyle w:val="0"/>
        <w:suppressAutoHyphens w:val="1"/>
        <w:wordWrap w:val="0"/>
        <w:spacing w:before="120" w:beforeLines="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15"/>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6" w:lineRule="exact"/>
        <w:ind w:leftChars="0"/>
        <w:jc w:val="left"/>
        <w:textAlignment w:val="baseline"/>
        <w:rPr>
          <w:rFonts w:hint="eastAsia"/>
        </w:rPr>
      </w:pPr>
      <w:r>
        <w:rPr>
          <w:rFonts w:hint="eastAsia" w:ascii="ＭＳ ゴシック" w:hAnsi="ＭＳ ゴシック" w:eastAsia="ＭＳ ゴシック"/>
          <w:color w:val="000000"/>
          <w:kern w:val="0"/>
        </w:rPr>
        <w:t>市町村長又は特別区長から認定を受けた</w:t>
      </w:r>
      <w:bookmarkStart w:id="1" w:name="_Hlk173264290"/>
      <w:bookmarkEnd w:id="1"/>
      <w:r>
        <w:rPr>
          <w:rFonts w:hint="eastAsia" w:ascii="ＭＳ ゴシック" w:hAnsi="ＭＳ ゴシック" w:eastAsia="ＭＳ ゴシック"/>
          <w:color w:val="000000"/>
          <w:kern w:val="0"/>
        </w:rPr>
        <w:t>日から３０日以内に金融機関又は信用保証協会に対して、保証の申込みを行うことが必要です。</w:t>
      </w:r>
    </w:p>
    <w:sectPr>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1C15DA"/>
    <w:lvl w:ilvl="0" w:tplc="5874EA1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2</Words>
  <Characters>734</Characters>
  <Application>JUST Note</Application>
  <Lines>48</Lines>
  <Paragraphs>42</Paragraphs>
  <CharactersWithSpaces>1539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2025-02-14T06:02:00Z</dcterms:created>
  <dcterms:modified xsi:type="dcterms:W3CDTF">2025-02-17T01:18:01Z</dcterms:modified>
  <cp:revision>3</cp:revision>
</cp:coreProperties>
</file>