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03" w:leftChars="101" w:right="725" w:rightChars="361" w:firstLineChars="0"/>
        <w:jc w:val="left"/>
        <w:rPr>
          <w:rFonts w:hint="default"/>
          <w:u w:val="none" w:color="auto"/>
        </w:rPr>
      </w:pPr>
      <w:r>
        <w:rPr>
          <w:rFonts w:hint="eastAsia"/>
          <w:spacing w:val="-2"/>
          <w:u w:val="none" w:color="auto"/>
        </w:rPr>
        <w:t>様式第</w:t>
      </w:r>
      <w:r>
        <w:rPr>
          <w:rFonts w:hint="eastAsia"/>
          <w:spacing w:val="-2"/>
          <w:u w:val="none" w:color="auto"/>
        </w:rPr>
        <w:t>9</w:t>
      </w:r>
      <w:r>
        <w:rPr>
          <w:rFonts w:hint="eastAsia"/>
          <w:spacing w:val="-2"/>
          <w:u w:val="none" w:color="auto"/>
        </w:rPr>
        <w:t>号</w:t>
      </w:r>
      <w:r>
        <w:rPr>
          <w:rFonts w:hint="eastAsia" w:ascii="ＭＳ 明朝" w:hAnsi="ＭＳ 明朝" w:eastAsia="ＭＳ 明朝"/>
          <w:spacing w:val="-2"/>
          <w:kern w:val="2"/>
          <w:sz w:val="21"/>
          <w:u w:val="none" w:color="auto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spacing w:val="-2"/>
          <w:w w:val="80"/>
          <w:kern w:val="2"/>
          <w:sz w:val="21"/>
          <w:u w:val="none" w:color="auto"/>
        </w:rPr>
        <w:t>　</w:t>
      </w:r>
      <w:r>
        <w:rPr>
          <w:rFonts w:hint="eastAsia" w:ascii="ＭＳ 明朝" w:hAnsi="ＭＳ 明朝" w:eastAsia="ＭＳ 明朝"/>
          <w:spacing w:val="-2"/>
          <w:kern w:val="2"/>
          <w:position w:val="-2"/>
          <w:sz w:val="18"/>
          <w:u w:val="none" w:color="auto"/>
        </w:rPr>
        <w:t>（太線の</w:t>
      </w:r>
      <w:r>
        <w:rPr>
          <w:rFonts w:hint="eastAsia" w:ascii="ＭＳ 明朝" w:hAnsi="ＭＳ 明朝" w:eastAsia="ＭＳ 明朝"/>
          <w:spacing w:val="-3"/>
          <w:kern w:val="2"/>
          <w:position w:val="-2"/>
          <w:sz w:val="18"/>
          <w:u w:val="none" w:color="auto"/>
        </w:rPr>
        <w:t>中だけ記載すること。</w:t>
      </w:r>
      <w:r>
        <w:rPr>
          <w:rFonts w:hint="eastAsia" w:ascii="ＭＳ 明朝" w:hAnsi="ＭＳ 明朝" w:eastAsia="ＭＳ 明朝"/>
          <w:spacing w:val="-2"/>
          <w:kern w:val="2"/>
          <w:position w:val="-2"/>
          <w:sz w:val="18"/>
          <w:u w:val="none" w:color="auto"/>
        </w:rPr>
        <w:t>）</w:t>
      </w:r>
    </w:p>
    <w:tbl>
      <w:tblPr>
        <w:tblStyle w:val="11"/>
        <w:tblW w:w="9202" w:type="dxa"/>
        <w:jc w:val="left"/>
        <w:tblInd w:w="2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43"/>
        <w:gridCol w:w="60"/>
        <w:gridCol w:w="982"/>
        <w:gridCol w:w="122"/>
        <w:gridCol w:w="921"/>
        <w:gridCol w:w="1032"/>
        <w:gridCol w:w="455"/>
        <w:gridCol w:w="436"/>
        <w:gridCol w:w="830"/>
        <w:gridCol w:w="99"/>
        <w:gridCol w:w="281"/>
        <w:gridCol w:w="2941"/>
      </w:tblGrid>
      <w:tr>
        <w:trPr>
          <w:trHeight w:val="3755" w:hRule="atLeast"/>
        </w:trPr>
        <w:tc>
          <w:tcPr>
            <w:tcW w:w="920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</w:p>
          <w:p>
            <w:pPr>
              <w:pStyle w:val="0"/>
              <w:spacing w:line="140" w:lineRule="exact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"/>
                <w:kern w:val="2"/>
                <w:sz w:val="21"/>
                <w:u w:val="none" w:color="auto"/>
              </w:rPr>
              <w:t>下　水　道　使　用　届</w:t>
            </w:r>
          </w:p>
          <w:p>
            <w:pPr>
              <w:pStyle w:val="0"/>
              <w:spacing w:line="200" w:lineRule="exact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/>
                <w:spacing w:val="-1"/>
                <w:sz w:val="21"/>
                <w:u w:val="none" w:color="auto"/>
              </w:rPr>
              <w:t>　　　　　　　　　　　　　　</w:t>
            </w:r>
          </w:p>
          <w:p>
            <w:pPr>
              <w:pStyle w:val="0"/>
              <w:spacing w:before="80" w:beforeLines="0" w:beforeAutospacing="0" w:line="200" w:lineRule="exact"/>
              <w:ind w:left="0" w:leftChars="0" w:right="402" w:rightChars="200"/>
              <w:jc w:val="right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令和　　年　　月　　日　</w:t>
            </w:r>
          </w:p>
          <w:p>
            <w:pPr>
              <w:pStyle w:val="0"/>
              <w:spacing w:before="80" w:beforeLines="0" w:beforeAutospacing="0" w:line="200" w:lineRule="exact"/>
              <w:ind w:left="6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　　五所川原市長</w:t>
            </w:r>
          </w:p>
          <w:p>
            <w:pPr>
              <w:pStyle w:val="0"/>
              <w:spacing w:before="100" w:beforeLines="0" w:beforeAutospacing="0" w:line="200" w:lineRule="exact"/>
              <w:ind w:left="10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　　　　　　　　　　　　　　　　　　　　　　届出者　住</w:t>
            </w:r>
            <w:r>
              <w:rPr>
                <w:rFonts w:hint="eastAsia" w:ascii="ＭＳ 明朝" w:hAnsi="ＭＳ 明朝" w:eastAsia="ＭＳ 明朝"/>
                <w:spacing w:val="-1"/>
                <w:w w:val="11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所　</w:t>
            </w:r>
          </w:p>
          <w:p>
            <w:pPr>
              <w:pStyle w:val="0"/>
              <w:spacing w:before="100" w:beforeLines="0" w:beforeAutospacing="0" w:line="200" w:lineRule="exact"/>
              <w:ind w:left="100"/>
              <w:jc w:val="both"/>
              <w:rPr>
                <w:rFonts w:hint="default"/>
                <w:spacing w:val="-1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  <w:u w:val="none" w:color="auto"/>
              </w:rPr>
              <w:t>フリガナ　</w:t>
            </w:r>
          </w:p>
          <w:p>
            <w:pPr>
              <w:pStyle w:val="0"/>
              <w:spacing w:before="100" w:beforeLines="0" w:beforeAutospacing="0" w:line="200" w:lineRule="exact"/>
              <w:ind w:left="10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　　　　　　　　　　　　　　　　　　　　　　　　　　氏</w:t>
            </w:r>
            <w:r>
              <w:rPr>
                <w:rFonts w:hint="eastAsia" w:ascii="ＭＳ 明朝" w:hAnsi="ＭＳ 明朝" w:eastAsia="ＭＳ 明朝"/>
                <w:spacing w:val="-1"/>
                <w:w w:val="11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名　</w:t>
            </w:r>
          </w:p>
          <w:p>
            <w:pPr>
              <w:pStyle w:val="0"/>
              <w:spacing w:before="100" w:beforeLines="0" w:beforeAutospacing="0" w:line="200" w:lineRule="exact"/>
              <w:ind w:left="10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　　　　　　　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-1"/>
                <w:w w:val="110"/>
                <w:kern w:val="2"/>
                <w:sz w:val="21"/>
                <w:u w:val="none" w:color="auto"/>
              </w:rPr>
              <w:t>　</w:t>
            </w:r>
          </w:p>
          <w:p>
            <w:pPr>
              <w:pStyle w:val="0"/>
              <w:spacing w:before="80" w:beforeLines="0" w:beforeAutospacing="0" w:line="200" w:lineRule="exact"/>
              <w:ind w:left="10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(TEL)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 xml:space="preserve"> </w:t>
            </w:r>
          </w:p>
          <w:p>
            <w:pPr>
              <w:pStyle w:val="0"/>
              <w:spacing w:line="200" w:lineRule="exact"/>
              <w:ind w:left="10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</w:p>
          <w:p>
            <w:pPr>
              <w:pStyle w:val="0"/>
              <w:spacing w:line="200" w:lineRule="exact"/>
              <w:ind w:left="10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</w:p>
          <w:p>
            <w:pPr>
              <w:pStyle w:val="0"/>
              <w:spacing w:line="200" w:lineRule="exact"/>
              <w:ind w:left="10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　　　　　　　　　　　　　　　　　　　　　</w:t>
            </w:r>
          </w:p>
          <w:p>
            <w:pPr>
              <w:pStyle w:val="0"/>
              <w:spacing w:line="200" w:lineRule="exact"/>
              <w:ind w:left="6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五所川原市下水道条例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(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平成</w:t>
            </w:r>
            <w:r>
              <w:rPr>
                <w:rFonts w:hint="eastAsia" w:ascii="ＭＳ 明朝" w:hAnsi="ＭＳ 明朝" w:eastAsia="ＭＳ 明朝"/>
                <w:spacing w:val="1"/>
                <w:w w:val="2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23</w:t>
            </w:r>
            <w:r>
              <w:rPr>
                <w:rFonts w:hint="eastAsia" w:ascii="ＭＳ 明朝" w:hAnsi="ＭＳ 明朝" w:eastAsia="ＭＳ 明朝"/>
                <w:spacing w:val="1"/>
                <w:w w:val="2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年五所川原市条例第</w:t>
            </w:r>
            <w:r>
              <w:rPr>
                <w:rFonts w:hint="eastAsia" w:ascii="ＭＳ 明朝" w:hAnsi="ＭＳ 明朝" w:eastAsia="ＭＳ 明朝"/>
                <w:spacing w:val="1"/>
                <w:w w:val="2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13</w:t>
            </w:r>
            <w:r>
              <w:rPr>
                <w:rFonts w:hint="eastAsia" w:ascii="ＭＳ 明朝" w:hAnsi="ＭＳ 明朝" w:eastAsia="ＭＳ 明朝"/>
                <w:spacing w:val="1"/>
                <w:w w:val="2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号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)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第</w:t>
            </w:r>
            <w:r>
              <w:rPr>
                <w:rFonts w:hint="eastAsia" w:ascii="ＭＳ 明朝" w:hAnsi="ＭＳ 明朝" w:eastAsia="ＭＳ 明朝"/>
                <w:spacing w:val="1"/>
                <w:w w:val="2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16</w:t>
            </w:r>
            <w:r>
              <w:rPr>
                <w:rFonts w:hint="eastAsia" w:ascii="ＭＳ 明朝" w:hAnsi="ＭＳ 明朝" w:eastAsia="ＭＳ 明朝"/>
                <w:spacing w:val="1"/>
                <w:w w:val="2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条第１項の規定により、下水道の</w:t>
            </w:r>
          </w:p>
          <w:p>
            <w:pPr>
              <w:pStyle w:val="26"/>
              <w:rPr>
                <w:rFonts w:hint="default"/>
                <w:spacing w:val="1"/>
                <w:u w:val="none" w:color="auto"/>
              </w:rPr>
            </w:pPr>
            <w:r>
              <w:rPr>
                <w:rFonts w:hint="eastAsia"/>
                <w:spacing w:val="1"/>
                <w:u w:val="none" w:color="auto"/>
              </w:rPr>
              <w:t>使用について、次のとおり</w:t>
            </w:r>
            <w:r>
              <w:rPr>
                <w:rFonts w:hint="eastAsia"/>
                <w:u w:val="none" w:color="auto"/>
              </w:rPr>
              <w:t>届け出します</w:t>
            </w:r>
            <w:r>
              <w:rPr>
                <w:rFonts w:hint="eastAsia"/>
                <w:spacing w:val="1"/>
                <w:u w:val="none" w:color="auto"/>
              </w:rPr>
              <w:t>。</w:t>
            </w:r>
          </w:p>
        </w:tc>
      </w:tr>
      <w:tr>
        <w:trPr>
          <w:trHeight w:val="649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350" w:right="380"/>
              <w:jc w:val="distribute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施設の名称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0" w:beforeAutospacing="0" w:line="200" w:lineRule="exact"/>
              <w:ind w:left="8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□　公共下水道　　　　　　　　　　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□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特定環境保全公共下水道</w:t>
            </w:r>
          </w:p>
          <w:p>
            <w:pPr>
              <w:pStyle w:val="0"/>
              <w:spacing w:before="90" w:beforeLines="0" w:beforeAutospacing="0" w:line="200" w:lineRule="exact"/>
              <w:ind w:left="80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□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農業集落排水（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地区）　　</w:t>
            </w:r>
            <w:r>
              <w:rPr>
                <w:rFonts w:hint="eastAsia" w:ascii="ＭＳ 明朝" w:hAnsi="ＭＳ 明朝" w:eastAsia="ＭＳ 明朝"/>
                <w:w w:val="95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□　漁業集落排水</w:t>
            </w:r>
          </w:p>
        </w:tc>
      </w:tr>
      <w:tr>
        <w:trPr>
          <w:trHeight w:val="375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350" w:right="380"/>
              <w:jc w:val="distribute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設置場所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8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五所川原市</w:t>
            </w:r>
          </w:p>
        </w:tc>
      </w:tr>
      <w:tr>
        <w:trPr>
          <w:trHeight w:val="760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　</w:t>
            </w:r>
            <w:r>
              <w:rPr>
                <w:rFonts w:hint="eastAsia"/>
                <w:color w:val="FF0000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1"/>
                <w:u w:val="none" w:color="auto"/>
              </w:rPr>
              <w:t>工　</w:t>
            </w:r>
            <w:r>
              <w:rPr>
                <w:rFonts w:hint="eastAsia"/>
                <w:b w:val="0"/>
                <w:color w:val="000000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1"/>
                <w:u w:val="none" w:color="auto"/>
              </w:rPr>
              <w:t>事</w:t>
            </w:r>
            <w:r>
              <w:rPr>
                <w:rFonts w:hint="eastAsia"/>
                <w:b w:val="0"/>
                <w:color w:val="000000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1"/>
                <w:u w:val="none" w:color="auto"/>
              </w:rPr>
              <w:t>　区　</w:t>
            </w:r>
            <w:r>
              <w:rPr>
                <w:rFonts w:hint="eastAsia"/>
                <w:b w:val="0"/>
                <w:color w:val="000000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1"/>
                <w:u w:val="none" w:color="auto"/>
              </w:rPr>
              <w:t>分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71" w:firstLineChars="100"/>
              <w:rPr>
                <w:rFonts w:hint="eastAsia"/>
                <w:color w:val="000000"/>
                <w:sz w:val="21"/>
                <w:u w:val="none" w:color="auto"/>
              </w:rPr>
            </w:pPr>
            <w:r>
              <w:rPr>
                <w:rFonts w:hint="eastAsia"/>
                <w:color w:val="000000"/>
                <w:sz w:val="21"/>
                <w:u w:val="none" w:color="auto"/>
              </w:rPr>
              <w:t>□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1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更地新築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(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新規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)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　□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2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建替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(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元水洗化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)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　□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3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浄化槽切替水洗化</w:t>
            </w:r>
          </w:p>
          <w:p>
            <w:pPr>
              <w:pStyle w:val="0"/>
              <w:ind w:left="0" w:leftChars="0" w:right="0" w:rightChars="0" w:firstLine="171" w:firstLineChars="100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color w:val="000000"/>
                <w:sz w:val="21"/>
                <w:u w:val="none" w:color="auto"/>
              </w:rPr>
              <w:t>□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4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くみ取り切替水洗化　□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5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増設　□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6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除害施設　□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7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その他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(     )</w:t>
            </w:r>
          </w:p>
        </w:tc>
      </w:tr>
      <w:tr>
        <w:trPr>
          <w:trHeight w:val="373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350" w:right="380"/>
              <w:jc w:val="distribute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使用の区分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80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□　開始　　</w:t>
            </w:r>
            <w:r>
              <w:rPr>
                <w:rFonts w:hint="eastAsia" w:ascii="ＭＳ 明朝" w:hAnsi="ＭＳ 明朝" w:eastAsia="ＭＳ 明朝"/>
                <w:spacing w:val="-2"/>
                <w:w w:val="115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□　休止　　</w:t>
            </w:r>
            <w:r>
              <w:rPr>
                <w:rFonts w:hint="eastAsia" w:ascii="ＭＳ 明朝" w:hAnsi="ＭＳ 明朝" w:eastAsia="ＭＳ 明朝"/>
                <w:spacing w:val="-2"/>
                <w:w w:val="115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□　廃止　　</w:t>
            </w:r>
            <w:r>
              <w:rPr>
                <w:rFonts w:hint="eastAsia" w:ascii="ＭＳ 明朝" w:hAnsi="ＭＳ 明朝" w:eastAsia="ＭＳ 明朝"/>
                <w:spacing w:val="-2"/>
                <w:w w:val="115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□　再開</w:t>
            </w:r>
          </w:p>
        </w:tc>
      </w:tr>
      <w:tr>
        <w:trPr>
          <w:trHeight w:val="965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80" w:right="100"/>
              <w:jc w:val="distribute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18"/>
                <w:u w:val="none" w:color="auto"/>
              </w:rPr>
              <w:t>指定排水設備工事業者名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0" w:beforeLines="0" w:beforeAutospacing="0" w:line="200" w:lineRule="exact"/>
              <w:ind w:left="8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/>
                <w:spacing w:val="1"/>
                <w:sz w:val="21"/>
                <w:u w:val="none" w:color="auto"/>
              </w:rPr>
              <w:t>指定番号　第　　　　号</w:t>
            </w:r>
          </w:p>
          <w:p>
            <w:pPr>
              <w:pStyle w:val="0"/>
              <w:spacing w:before="50" w:beforeLines="0" w:beforeAutospacing="0" w:line="200" w:lineRule="exact"/>
              <w:ind w:left="8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</w:p>
          <w:p>
            <w:pPr>
              <w:pStyle w:val="0"/>
              <w:spacing w:before="50" w:beforeLines="0" w:beforeAutospacing="0" w:line="200" w:lineRule="exact"/>
              <w:ind w:left="8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住　　　所　</w:t>
            </w:r>
          </w:p>
          <w:p>
            <w:pPr>
              <w:pStyle w:val="0"/>
              <w:spacing w:before="50" w:beforeLines="0" w:beforeAutospacing="0" w:line="200" w:lineRule="exact"/>
              <w:ind w:left="0" w:leftChars="0" w:right="0" w:rightChars="0" w:firstLineChars="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/>
                <w:spacing w:val="1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spacing w:val="1"/>
                <w:sz w:val="21"/>
                <w:u w:val="none" w:color="auto"/>
              </w:rPr>
              <w:t>　　　　　　</w:t>
            </w:r>
          </w:p>
          <w:p>
            <w:pPr>
              <w:pStyle w:val="0"/>
              <w:spacing w:before="90" w:beforeLines="0" w:beforeAutospacing="0" w:line="200" w:lineRule="exact"/>
              <w:ind w:left="8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代表者氏名　　　　　　　　　　　　　　　　　　　　　　　　</w:t>
            </w:r>
          </w:p>
          <w:p>
            <w:pPr>
              <w:pStyle w:val="0"/>
              <w:spacing w:before="90" w:beforeLines="0" w:beforeAutospacing="0" w:line="200" w:lineRule="exact"/>
              <w:ind w:left="80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(TEL)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　　　</w:t>
            </w:r>
          </w:p>
        </w:tc>
      </w:tr>
      <w:tr>
        <w:trPr>
          <w:trHeight w:val="384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350" w:right="380"/>
              <w:jc w:val="distribute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用途の区分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8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□　一般用　　　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□　公衆浴場用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　　　□　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公設プール用</w:t>
            </w:r>
          </w:p>
        </w:tc>
      </w:tr>
      <w:tr>
        <w:trPr>
          <w:trHeight w:val="493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350" w:right="380"/>
              <w:jc w:val="distribute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使用水の区分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0" w:beforeAutospacing="0" w:line="200" w:lineRule="exact"/>
              <w:ind w:left="8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□　水道水のみ　　</w:t>
            </w:r>
            <w:r>
              <w:rPr>
                <w:rFonts w:hint="eastAsia" w:ascii="ＭＳ 明朝" w:hAnsi="ＭＳ 明朝" w:eastAsia="ＭＳ 明朝"/>
                <w:spacing w:val="-1"/>
                <w:w w:val="115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□　水道水以外の水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（　　　　）のみ</w:t>
            </w:r>
          </w:p>
          <w:p>
            <w:pPr>
              <w:pStyle w:val="0"/>
              <w:spacing w:before="30" w:beforeLines="0" w:beforeAutospacing="0" w:line="200" w:lineRule="exact"/>
              <w:ind w:left="80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□　水道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水と水道水以外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の水（　　　　）併用</w:t>
            </w:r>
          </w:p>
        </w:tc>
      </w:tr>
      <w:tr>
        <w:trPr>
          <w:trHeight w:val="466" w:hRule="atLeast"/>
        </w:trPr>
        <w:tc>
          <w:tcPr>
            <w:tcW w:w="110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200" w:lineRule="exact"/>
              <w:ind w:left="6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水道水以外</w:t>
            </w:r>
          </w:p>
          <w:p>
            <w:pPr>
              <w:pStyle w:val="0"/>
              <w:spacing w:before="90" w:beforeLines="0" w:beforeAutospacing="0" w:line="200" w:lineRule="exact"/>
              <w:ind w:left="60"/>
              <w:jc w:val="both"/>
              <w:rPr>
                <w:rFonts w:hint="default"/>
                <w:spacing w:val="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の水使用の</w:t>
            </w:r>
          </w:p>
          <w:p>
            <w:pPr>
              <w:pStyle w:val="0"/>
              <w:spacing w:before="90" w:beforeLines="0" w:beforeAutospacing="0" w:line="200" w:lineRule="exact"/>
              <w:ind w:left="60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場合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用　　途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8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□　家事用　　</w:t>
            </w:r>
            <w:r>
              <w:rPr>
                <w:rFonts w:hint="eastAsia" w:ascii="ＭＳ 明朝" w:hAnsi="ＭＳ 明朝" w:eastAsia="ＭＳ 明朝"/>
                <w:spacing w:val="-1"/>
                <w:w w:val="110"/>
                <w:kern w:val="2"/>
                <w:sz w:val="21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□　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u w:val="none" w:color="auto"/>
              </w:rPr>
              <w:t>家事用以外（　　　　　　）</w:t>
            </w:r>
          </w:p>
        </w:tc>
      </w:tr>
      <w:tr>
        <w:trPr>
          <w:trHeight w:val="473" w:hRule="atLeast"/>
        </w:trPr>
        <w:tc>
          <w:tcPr>
            <w:tcW w:w="110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使用人数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100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　　　　　　人</w:t>
            </w:r>
          </w:p>
        </w:tc>
      </w:tr>
      <w:tr>
        <w:trPr>
          <w:trHeight w:val="573" w:hRule="atLeast"/>
        </w:trPr>
        <w:tc>
          <w:tcPr>
            <w:tcW w:w="110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1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計測装置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80"/>
              <w:jc w:val="both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□　有　　　□　無</w:t>
            </w:r>
          </w:p>
        </w:tc>
      </w:tr>
      <w:tr>
        <w:trPr>
          <w:trHeight w:val="534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80" w:right="100"/>
              <w:jc w:val="distribute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使用開始等年月日・指針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100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令和　　年　　月　　日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6"/>
                <w:kern w:val="2"/>
                <w:sz w:val="21"/>
                <w:u w:val="none" w:color="auto"/>
              </w:rPr>
              <w:t>　㎥</w:t>
            </w:r>
          </w:p>
        </w:tc>
      </w:tr>
      <w:tr>
        <w:trPr>
          <w:trHeight w:val="473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水道メーター番号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ind w:left="100"/>
              <w:jc w:val="both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 xml:space="preserve">   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  <w:sz w:val="21"/>
                <w:u w:val="none" w:color="auto"/>
              </w:rPr>
            </w:pPr>
            <w:r>
              <w:rPr>
                <w:rFonts w:hint="eastAsia"/>
                <w:color w:val="FF0000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口　径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  <w:sz w:val="21"/>
                <w:u w:val="none" w:color="auto"/>
              </w:rPr>
            </w:pPr>
            <w:r>
              <w:rPr>
                <w:rFonts w:hint="eastAsia"/>
                <w:color w:val="FF0000"/>
                <w:sz w:val="21"/>
                <w:u w:val="none" w:color="auto"/>
              </w:rPr>
              <w:t>　　　</w:t>
            </w:r>
            <w:r>
              <w:rPr>
                <w:rFonts w:hint="eastAsia"/>
                <w:color w:val="auto"/>
                <w:sz w:val="21"/>
                <w:u w:val="none" w:color="auto"/>
              </w:rPr>
              <w:t>　　</w:t>
            </w:r>
            <w:r>
              <w:rPr>
                <w:rFonts w:hint="eastAsia"/>
                <w:color w:val="000000"/>
                <w:sz w:val="21"/>
                <w:u w:val="none" w:color="auto"/>
              </w:rPr>
              <w:t>mm</w:t>
            </w:r>
          </w:p>
        </w:tc>
      </w:tr>
      <w:tr>
        <w:trPr>
          <w:trHeight w:val="473" w:hRule="atLeast"/>
        </w:trPr>
        <w:tc>
          <w:tcPr>
            <w:tcW w:w="220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370" w:right="370"/>
              <w:jc w:val="distribute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給水需要家番号</w:t>
            </w:r>
          </w:p>
        </w:tc>
        <w:tc>
          <w:tcPr>
            <w:tcW w:w="24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－　　－　　－</w:t>
            </w:r>
          </w:p>
        </w:tc>
        <w:tc>
          <w:tcPr>
            <w:tcW w:w="12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検針年月日</w:t>
            </w:r>
          </w:p>
        </w:tc>
        <w:tc>
          <w:tcPr>
            <w:tcW w:w="33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right="140"/>
              <w:jc w:val="right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2"/>
                <w:sz w:val="21"/>
                <w:u w:val="none" w:color="auto"/>
              </w:rPr>
              <w:t>年　　月　　日</w:t>
            </w:r>
          </w:p>
        </w:tc>
      </w:tr>
      <w:tr>
        <w:trPr>
          <w:trHeight w:val="1258" w:hRule="atLeast"/>
        </w:trPr>
        <w:tc>
          <w:tcPr>
            <w:tcW w:w="2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備　　　　　　考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</w:p>
        </w:tc>
      </w:tr>
      <w:tr>
        <w:trPr>
          <w:trHeight w:val="47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課　長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補　佐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係　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pacing w:val="-2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  <w:u w:val="none" w:color="auto"/>
              </w:rPr>
              <w:t>係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90" w:leftChars="0" w:right="80" w:rightChars="0" w:firstLine="0" w:firstLineChars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eastAsia"/>
                <w:spacing w:val="-1"/>
                <w:sz w:val="21"/>
                <w:u w:val="none" w:color="auto"/>
              </w:rPr>
              <w:t>受　</w:t>
            </w:r>
            <w:r>
              <w:rPr>
                <w:rFonts w:hint="eastAsia"/>
                <w:sz w:val="21"/>
                <w:u w:val="none" w:color="auto"/>
              </w:rPr>
              <w:t>　</w:t>
            </w:r>
            <w:r>
              <w:rPr>
                <w:rFonts w:hint="eastAsia"/>
                <w:spacing w:val="-1"/>
                <w:sz w:val="21"/>
                <w:u w:val="none" w:color="auto"/>
              </w:rPr>
              <w:t>　　　　付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令和　　</w:t>
            </w:r>
            <w:bookmarkStart w:id="0" w:name="_GoBack"/>
            <w:bookmarkEnd w:id="0"/>
            <w:r>
              <w:rPr>
                <w:rFonts w:hint="eastAsia"/>
                <w:sz w:val="21"/>
                <w:u w:val="none" w:color="auto"/>
              </w:rPr>
              <w:t>年　　月　　日</w:t>
            </w:r>
          </w:p>
        </w:tc>
      </w:tr>
      <w:tr>
        <w:trPr>
          <w:trHeight w:val="473" w:hRule="atLeast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排水設備受付番号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　　　　　　－</w:t>
            </w:r>
          </w:p>
        </w:tc>
      </w:tr>
      <w:tr>
        <w:trPr>
          <w:trHeight w:val="443" w:hRule="atLeast"/>
        </w:trPr>
        <w:tc>
          <w:tcPr>
            <w:tcW w:w="10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10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照　　　　　　合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　　　　　　　　年　　月分より</w:t>
            </w:r>
          </w:p>
        </w:tc>
      </w:tr>
    </w:tbl>
    <w:p>
      <w:pPr>
        <w:pStyle w:val="0"/>
        <w:ind w:left="203" w:leftChars="101" w:right="725" w:rightChars="361" w:firstLineChars="0"/>
        <w:jc w:val="left"/>
        <w:rPr>
          <w:rFonts w:hint="default"/>
        </w:rPr>
      </w:pPr>
    </w:p>
    <w:sectPr>
      <w:pgSz w:w="11906" w:h="16838"/>
      <w:pgMar w:top="850" w:right="850" w:bottom="850" w:left="1134" w:header="851" w:footer="992" w:gutter="0"/>
      <w:cols w:space="720"/>
      <w:textDirection w:val="lrTb"/>
      <w:docGrid w:type="linesAndChars" w:linePitch="322" w:charSpace="-1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1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(文字) (文字)2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(文字) (文字)1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(文字) (文字)"/>
    <w:next w:val="23"/>
    <w:link w:val="22"/>
    <w:uiPriority w:val="0"/>
    <w:qFormat/>
    <w:rPr>
      <w:rFonts w:ascii="ＭＳ 明朝" w:hAnsi="ＭＳ 明朝"/>
      <w:b w:val="1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19</Words>
  <Characters>597</Characters>
  <Application>JUST Note</Application>
  <Lines>87</Lines>
  <Paragraphs>65</Paragraphs>
  <Company>五所川原水道</Company>
  <CharactersWithSpaces>1042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user</dc:creator>
  <cp:lastModifiedBy>user</cp:lastModifiedBy>
  <cp:lastPrinted>2023-07-21T06:11:31Z</cp:lastPrinted>
  <dcterms:created xsi:type="dcterms:W3CDTF">2020-11-18T00:42:00Z</dcterms:created>
  <dcterms:modified xsi:type="dcterms:W3CDTF">2025-03-18T04:26:47Z</dcterms:modified>
  <cp:revision>15</cp:revision>
</cp:coreProperties>
</file>