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eastAsia" w:ascii="Century" w:hAnsi="Century" w:eastAsia="ＭＳ 明朝"/>
          <w:u w:val="none" w:color="auto"/>
        </w:rPr>
        <w:t>４</w:t>
      </w:r>
      <w:r>
        <w:rPr>
          <w:rFonts w:hint="eastAsia" w:ascii="Century" w:hAnsi="Century" w:eastAsia="ＭＳ 明朝"/>
        </w:rPr>
        <w:t>号</w:t>
      </w:r>
      <w:r>
        <w:rPr>
          <w:rFonts w:hint="eastAsia" w:ascii="Century" w:hAnsi="Century" w:eastAsia="ＭＳ 明朝"/>
          <w:color w:val="auto"/>
        </w:rPr>
        <w:t>（第８条関係）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1"/>
        </w:rPr>
        <w:t>広報ごしょがわら広告掲載取りやめ申出書</w:t>
      </w:r>
    </w:p>
    <w:p>
      <w:pPr>
        <w:pStyle w:val="0"/>
        <w:ind w:right="759" w:rightChars="400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leftChars="0" w:firstLine="0" w:firstLineChars="0"/>
        <w:rPr>
          <w:rFonts w:hint="default" w:ascii="Century" w:hAnsi="Century" w:eastAsia="ＭＳ 明朝"/>
        </w:rPr>
      </w:pP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申出者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569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日付け、　　　　発第　　号で、掲載が決定している広報ごしょがわらの広告について、掲載を取りやめますので申出します。</w:t>
      </w:r>
      <w:bookmarkStart w:id="0" w:name="_GoBack"/>
      <w:bookmarkEnd w:id="0"/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（取りやめの理由）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531" w:right="1304" w:bottom="1247" w:left="1304" w:header="851" w:footer="992" w:gutter="0"/>
      <w:cols w:space="720"/>
      <w:textDirection w:val="lrTb"/>
      <w:docGrid w:type="linesAndChars" w:linePitch="286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0</Words>
  <Characters>133</Characters>
  <Application>JUST Note</Application>
  <Lines>47</Lines>
  <Paragraphs>11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2025-03-26T08:38:03Z</cp:lastPrinted>
  <dcterms:created xsi:type="dcterms:W3CDTF">2014-02-07T05:12:00Z</dcterms:created>
  <dcterms:modified xsi:type="dcterms:W3CDTF">2025-03-26T08:38:15Z</dcterms:modified>
  <cp:revision>33</cp:revision>
</cp:coreProperties>
</file>