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Chars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</w:rPr>
        <w:t>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210" w:firstLineChars="1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五商委第１４</w:t>
      </w:r>
      <w:bookmarkStart w:id="0" w:name="_GoBack"/>
      <w:bookmarkEnd w:id="0"/>
      <w:r>
        <w:rPr>
          <w:rFonts w:hint="eastAsia" w:ascii="ＭＳ 明朝" w:hAnsi="ＭＳ 明朝" w:eastAsia="ＭＳ 明朝"/>
        </w:rPr>
        <w:t>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旧五所川原市立三好小学校中庭敷鉄板設置及び撤去業務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令和８年５月２７日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辞退理</w:t>
      </w:r>
      <w:r>
        <w:rPr>
          <w:rFonts w:hint="eastAsia" w:ascii="ＭＳ 明朝" w:hAnsi="ＭＳ 明朝" w:eastAsia="ＭＳ 明朝"/>
          <w:fitText w:val="1050" w:id="3"/>
        </w:rPr>
        <w:t>由</w:t>
      </w:r>
      <w:r>
        <w:rPr>
          <w:rFonts w:hint="eastAsia"/>
        </w:rPr>
        <w:t>　　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124</Characters>
  <Application>JUST Note</Application>
  <Lines>30</Lines>
  <Paragraphs>12</Paragraphs>
  <CharactersWithSpaces>189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2026-04-27T09:36:10Z</dcterms:modified>
  <cp:revision>0</cp:revision>
</cp:coreProperties>
</file>