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z w:val="28"/>
        </w:rPr>
        <w:t>質問回答書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ＦＡＸ：０１７３－３５－２１２８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（発注担当課：環境対策課）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1"/>
          <w:fitText w:val="1470" w:id="1"/>
        </w:rPr>
        <w:t>商号又は名</w:t>
      </w:r>
      <w:r>
        <w:rPr>
          <w:rFonts w:hint="eastAsia" w:ascii="ＭＳ 明朝" w:hAnsi="ＭＳ 明朝" w:eastAsia="ＭＳ 明朝"/>
          <w:fitText w:val="1470" w:id="1"/>
        </w:rPr>
        <w:t>称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105"/>
          <w:fitText w:val="1470" w:id="2"/>
        </w:rPr>
        <w:t>電話番</w:t>
      </w:r>
      <w:r>
        <w:rPr>
          <w:rFonts w:hint="eastAsia" w:ascii="ＭＳ 明朝" w:hAnsi="ＭＳ 明朝" w:eastAsia="ＭＳ 明朝"/>
          <w:fitText w:val="1470" w:id="2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52"/>
          <w:fitText w:val="1470" w:id="3"/>
        </w:rPr>
        <w:t>ＦＡＸ番</w:t>
      </w:r>
      <w:r>
        <w:rPr>
          <w:rFonts w:hint="eastAsia" w:ascii="ＭＳ 明朝" w:hAnsi="ＭＳ 明朝" w:eastAsia="ＭＳ 明朝"/>
          <w:spacing w:val="2"/>
          <w:fitText w:val="1470" w:id="3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メールアドレス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入札件名　　五環委第３９号　焼却灰及びばいじん運搬業務</w:t>
      </w:r>
    </w:p>
    <w:tbl>
      <w:tblPr>
        <w:tblStyle w:val="11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51"/>
        <w:gridCol w:w="850"/>
        <w:gridCol w:w="3969"/>
        <w:gridCol w:w="3969"/>
      </w:tblGrid>
      <w:tr>
        <w:trPr/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番号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仕様書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　号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質問内容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回答内容</w:t>
            </w: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１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２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３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４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５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質問にあたっての注意事項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　質問がある場合は、本書に質問内容を記載し提出すること。（質問がない場合は提出しない。）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提出は発注担当課にあらかじめ電話連絡すること。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電話番号：０１７３－３５－２１１１（内線</w:t>
      </w:r>
      <w:r>
        <w:rPr>
          <w:rFonts w:hint="eastAsia" w:ascii="ＭＳ 明朝" w:hAnsi="ＭＳ 明朝" w:eastAsia="ＭＳ 明朝"/>
        </w:rPr>
        <w:t>2362</w:t>
      </w:r>
      <w:bookmarkStart w:id="0" w:name="_GoBack"/>
      <w:bookmarkEnd w:id="0"/>
      <w:r>
        <w:rPr>
          <w:rFonts w:hint="eastAsia" w:ascii="ＭＳ 明朝" w:hAnsi="ＭＳ 明朝" w:eastAsia="ＭＳ 明朝"/>
        </w:rPr>
        <w:t>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質問者に対しては、速やかにＦＡＸにより回答する。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rawingGridVerticalSpacing w:val="12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</TotalTime>
  <Pages>1</Pages>
  <Words>1</Words>
  <Characters>247</Characters>
  <Application>JUST Note</Application>
  <Lines>49</Lines>
  <Paragraphs>26</Paragraphs>
  <CharactersWithSpaces>266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2025-06-27T02:49:00Z</dcterms:created>
  <dcterms:modified xsi:type="dcterms:W3CDTF">2026-01-26T01:06:16Z</dcterms:modified>
  <cp:revision>3</cp:revision>
</cp:coreProperties>
</file>