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建築設計・監理業務委託契約書（案）</w:t>
      </w:r>
    </w:p>
    <w:tbl>
      <w:tblPr>
        <w:tblStyle w:val="11"/>
        <w:tblpPr w:leftFromText="142" w:rightFromText="142" w:topFromText="0" w:bottomFromText="0" w:vertAnchor="text" w:horzAnchor="margin" w:tblpXSpec="right" w:tblpY="187"/>
        <w:tblW w:w="9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50"/>
      </w:tblGrid>
      <w:tr>
        <w:trPr>
          <w:trHeight w:val="710" w:hRule="atLeast"/>
        </w:trPr>
        <w:tc>
          <w:tcPr>
            <w:tcW w:w="95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収入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0"/>
              </w:rPr>
              <w:t>印紙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業務番号　　　　　　　管財委第２６号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１　</w:t>
      </w:r>
      <w:r>
        <w:rPr>
          <w:rFonts w:hint="eastAsia"/>
          <w:spacing w:val="110"/>
          <w:sz w:val="22"/>
          <w:fitText w:val="1100" w:id="1"/>
        </w:rPr>
        <w:t>業務</w:t>
      </w:r>
      <w:r>
        <w:rPr>
          <w:rFonts w:hint="eastAsia"/>
          <w:sz w:val="22"/>
          <w:fitText w:val="1100" w:id="1"/>
        </w:rPr>
        <w:t>名</w:t>
      </w:r>
      <w:r>
        <w:rPr>
          <w:rFonts w:hint="eastAsia"/>
          <w:sz w:val="22"/>
        </w:rPr>
        <w:t>　　　　幾島町集会所解体設計監理業務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２　</w:t>
      </w:r>
      <w:r>
        <w:rPr>
          <w:rFonts w:hint="eastAsia"/>
          <w:spacing w:val="37"/>
          <w:sz w:val="22"/>
          <w:fitText w:val="1105" w:id="2"/>
        </w:rPr>
        <w:t>業務場</w:t>
      </w:r>
      <w:r>
        <w:rPr>
          <w:rFonts w:hint="eastAsia"/>
          <w:spacing w:val="1"/>
          <w:sz w:val="22"/>
          <w:fitText w:val="1105" w:id="2"/>
        </w:rPr>
        <w:t>所</w:t>
      </w:r>
      <w:r>
        <w:rPr>
          <w:rFonts w:hint="eastAsia"/>
          <w:sz w:val="22"/>
        </w:rPr>
        <w:t>　　　　</w:t>
      </w:r>
      <w:r>
        <w:rPr>
          <w:rFonts w:hint="eastAsia"/>
          <w:sz w:val="21"/>
        </w:rPr>
        <w:t>五所川原市字幾島町２２番地３地内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３　</w:t>
      </w:r>
      <w:r>
        <w:rPr>
          <w:rFonts w:hint="eastAsia"/>
          <w:spacing w:val="36"/>
          <w:sz w:val="22"/>
          <w:fitText w:val="1100" w:id="3"/>
        </w:rPr>
        <w:t>履行期</w:t>
      </w:r>
      <w:r>
        <w:rPr>
          <w:rFonts w:hint="eastAsia"/>
          <w:spacing w:val="2"/>
          <w:sz w:val="22"/>
          <w:fitText w:val="1100" w:id="3"/>
        </w:rPr>
        <w:t>限</w:t>
      </w:r>
      <w:r>
        <w:rPr>
          <w:rFonts w:hint="eastAsia"/>
          <w:sz w:val="22"/>
        </w:rPr>
        <w:t>　　　　設計監理業務　令和　７年　　月　　日から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令和　８年　１月３１日まで</w:t>
      </w:r>
    </w:p>
    <w:p>
      <w:pPr>
        <w:pStyle w:val="0"/>
        <w:spacing w:line="280" w:lineRule="exact"/>
        <w:ind w:left="0" w:leftChars="0" w:firstLine="2651" w:firstLineChars="1200"/>
        <w:rPr>
          <w:rFonts w:hint="default"/>
          <w:sz w:val="22"/>
        </w:rPr>
      </w:pPr>
      <w:r>
        <w:rPr>
          <w:rFonts w:hint="eastAsia"/>
          <w:sz w:val="22"/>
        </w:rPr>
        <w:t>［設計業務］令和　７年　　月　　日から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令和　７年　９月１０日まで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［監理業務］工事請負契約の締結の日から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令和　８年　１月３１日まで</w:t>
      </w:r>
    </w:p>
    <w:p>
      <w:pPr>
        <w:pStyle w:val="0"/>
        <w:spacing w:line="280" w:lineRule="exact"/>
        <w:rPr>
          <w:rFonts w:hint="default"/>
          <w:sz w:val="22"/>
        </w:rPr>
      </w:pP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３　</w:t>
      </w:r>
      <w:r>
        <w:rPr>
          <w:rFonts w:hint="eastAsia"/>
          <w:spacing w:val="110"/>
          <w:sz w:val="22"/>
          <w:fitText w:val="1100" w:id="4"/>
        </w:rPr>
        <w:t>委託</w:t>
      </w:r>
      <w:r>
        <w:rPr>
          <w:rFonts w:hint="eastAsia"/>
          <w:sz w:val="22"/>
          <w:fitText w:val="1100" w:id="4"/>
        </w:rPr>
        <w:t>料</w:t>
      </w:r>
      <w:r>
        <w:rPr>
          <w:rFonts w:hint="eastAsia"/>
          <w:sz w:val="22"/>
        </w:rPr>
        <w:t>　　　</w:t>
      </w:r>
      <w:r>
        <w:rPr>
          <w:rFonts w:hint="eastAsia"/>
          <w:sz w:val="22"/>
          <w:u w:val="single" w:color="auto"/>
        </w:rPr>
        <w:t>\</w:t>
      </w:r>
      <w:r>
        <w:rPr>
          <w:rFonts w:hint="eastAsia"/>
          <w:sz w:val="22"/>
          <w:u w:val="single" w:color="auto"/>
        </w:rPr>
        <w:t>　　　　　　　　　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147320</wp:posOffset>
                </wp:positionV>
                <wp:extent cx="127000" cy="4286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7000" cy="428625"/>
                        </a:xfrm>
                        <a:prstGeom prst="leftBracket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_x0000_s1026" style="mso-wrap-distance-right:16pt;mso-wrap-distance-bottom:0pt;margin-top:11.6pt;mso-position-vertical-relative:text;mso-position-horizontal-relative:text;position:absolute;height:33.75pt;mso-wrap-distance-top:0pt;width:10pt;mso-wrap-distance-left:16pt;margin-left:105pt;z-index:6;" o:allowincell="t" o:allowoverlap="t" filled="f" stroked="t" strokecolor="#000000 [3213]" strokeweight="0.75pt" o:spt="85" type="#_x0000_t85" adj="1800">
                <v:fill/>
                <v:stroke linestyle="single" endcap="flat" dashstyle="solid" filltype="solid"/>
                <v:textbox style="layout-flow:horizontal;" inset="2.0637499999999998mm,0.24694444444444438mm,2.0637499999999998mm,0.24694444444444438mm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設計業務委託料　</w:t>
      </w:r>
      <w:r>
        <w:rPr>
          <w:rFonts w:hint="eastAsia"/>
          <w:sz w:val="22"/>
          <w:u w:val="single" w:color="000000" w:themeColor="text1"/>
        </w:rPr>
        <w:t>\</w:t>
      </w:r>
      <w:r>
        <w:rPr>
          <w:rFonts w:hint="eastAsia"/>
          <w:sz w:val="22"/>
          <w:u w:val="single" w:color="000000" w:themeColor="text1"/>
        </w:rPr>
        <w:t>　　　　　　　　　　</w:t>
      </w:r>
    </w:p>
    <w:p>
      <w:pPr>
        <w:pStyle w:val="0"/>
        <w:spacing w:line="280" w:lineRule="exact"/>
        <w:rPr>
          <w:rFonts w:hint="default"/>
          <w:sz w:val="22"/>
          <w:u w:val="single" w:color="000000" w:themeColor="text1"/>
        </w:rPr>
      </w:pPr>
      <w:r>
        <w:rPr>
          <w:rFonts w:hint="eastAsia"/>
          <w:sz w:val="22"/>
        </w:rPr>
        <w:t>　　　　　　　　　　　監理業務委託料　</w:t>
      </w:r>
      <w:r>
        <w:rPr>
          <w:rFonts w:hint="eastAsia"/>
          <w:sz w:val="22"/>
          <w:u w:val="single" w:color="000000" w:themeColor="text1"/>
        </w:rPr>
        <w:t>\</w:t>
      </w:r>
      <w:r>
        <w:rPr>
          <w:rFonts w:hint="eastAsia"/>
          <w:sz w:val="22"/>
          <w:u w:val="single" w:color="000000" w:themeColor="text1"/>
        </w:rPr>
        <w:t>　　　　　　　　　　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80645</wp:posOffset>
                </wp:positionV>
                <wp:extent cx="4676775" cy="7143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676775" cy="714375"/>
                        </a:xfrm>
                        <a:prstGeom prst="bracketPair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27" style="mso-wrap-distance-right:16pt;mso-wrap-distance-bottom:0pt;margin-top:6.35pt;mso-position-vertical-relative:text;mso-position-horizontal-relative:text;position:absolute;height:56.25pt;mso-wrap-distance-top:0pt;width:368.25pt;mso-wrap-distance-left:16pt;margin-left:20.5pt;z-index:7;" o:allowincell="t" o:allowoverlap="t" filled="f" stroked="t" strokecolor="#000000 [3213]" strokeweight="0.75pt" o:spt="185" type="#_x0000_t185" adj="3600">
                <v:fill/>
                <v:stroke linestyle="single" endcap="flat" dashstyle="solid" filltype="solid"/>
                <v:textbox style="layout-flow:horizontal;" inset="2.0637499999999998mm,0.24694444444444438mm,2.0637499999999998mm,0.24694444444444438mm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（うち取引に係る消費税及び地方消費税の額　</w:t>
      </w:r>
      <w:r>
        <w:rPr>
          <w:rFonts w:hint="eastAsia"/>
          <w:sz w:val="22"/>
          <w:u w:val="single" w:color="auto"/>
        </w:rPr>
        <w:t>\</w:t>
      </w:r>
      <w:r>
        <w:rPr>
          <w:rFonts w:hint="eastAsia"/>
          <w:sz w:val="22"/>
          <w:u w:val="single" w:color="auto"/>
        </w:rPr>
        <w:t>　　　　　　　</w:t>
      </w:r>
      <w:r>
        <w:rPr>
          <w:rFonts w:hint="eastAsia"/>
          <w:sz w:val="22"/>
        </w:rPr>
        <w:t>　）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設計業務委託料　</w:t>
      </w:r>
      <w:r>
        <w:rPr>
          <w:rFonts w:hint="eastAsia"/>
          <w:sz w:val="22"/>
          <w:u w:val="single" w:color="000000" w:themeColor="text1"/>
        </w:rPr>
        <w:t>\</w:t>
      </w:r>
      <w:r>
        <w:rPr>
          <w:rFonts w:hint="eastAsia"/>
          <w:sz w:val="22"/>
          <w:u w:val="single" w:color="000000" w:themeColor="text1"/>
        </w:rPr>
        <w:t>　　　　　　　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監理業務委託料　</w:t>
      </w:r>
      <w:r>
        <w:rPr>
          <w:rFonts w:hint="eastAsia"/>
          <w:sz w:val="22"/>
          <w:u w:val="single" w:color="000000" w:themeColor="text1"/>
        </w:rPr>
        <w:t>\</w:t>
      </w:r>
      <w:r>
        <w:rPr>
          <w:rFonts w:hint="eastAsia"/>
          <w:sz w:val="22"/>
          <w:u w:val="single" w:color="000000" w:themeColor="text1"/>
        </w:rPr>
        <w:t>　　　　　　　</w:t>
      </w:r>
    </w:p>
    <w:p>
      <w:pPr>
        <w:pStyle w:val="0"/>
        <w:spacing w:line="280" w:lineRule="exact"/>
        <w:rPr>
          <w:rFonts w:hint="default"/>
          <w:sz w:val="22"/>
        </w:rPr>
      </w:pPr>
    </w:p>
    <w:p>
      <w:pPr>
        <w:pStyle w:val="0"/>
        <w:spacing w:line="280" w:lineRule="exact"/>
        <w:rPr>
          <w:rFonts w:hint="default"/>
          <w:sz w:val="22"/>
        </w:rPr>
      </w:pPr>
      <w:bookmarkStart w:id="0" w:name="_GoBack"/>
      <w:bookmarkEnd w:id="0"/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４　契約保証金　　　</w:t>
      </w:r>
      <w:r>
        <w:rPr>
          <w:rFonts w:hint="eastAsia"/>
          <w:sz w:val="22"/>
          <w:u w:val="single" w:color="auto"/>
        </w:rPr>
        <w:t>　市契約事務規則第３３条第１項第１号により免除　</w:t>
      </w:r>
      <w:r>
        <w:rPr>
          <w:rFonts w:hint="eastAsia"/>
          <w:sz w:val="22"/>
        </w:rPr>
        <w:t>　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５　建築士法第２２条の３の３に定める記載事項　　別紙のとおり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６　</w:t>
      </w:r>
      <w:r>
        <w:rPr>
          <w:rFonts w:hint="eastAsia"/>
          <w:spacing w:val="110"/>
          <w:sz w:val="22"/>
          <w:fitText w:val="1100" w:id="5"/>
        </w:rPr>
        <w:t>その</w:t>
      </w:r>
      <w:r>
        <w:rPr>
          <w:rFonts w:hint="eastAsia"/>
          <w:sz w:val="22"/>
          <w:fitText w:val="1100" w:id="5"/>
        </w:rPr>
        <w:t>他</w:t>
      </w:r>
    </w:p>
    <w:p>
      <w:pPr>
        <w:pStyle w:val="0"/>
        <w:spacing w:line="280" w:lineRule="exact"/>
        <w:rPr>
          <w:rFonts w:hint="default"/>
          <w:sz w:val="22"/>
        </w:rPr>
      </w:pP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上記の業務（以下「委託業務」という。）について、発注者と受注者は、別紙の条項（「ただし、第　　条を除く。」又は「建築設計業務委託契約約款の削除条項に記載の条項等を除く。」）によって委託契約を締結した。</w:t>
      </w:r>
    </w:p>
    <w:p>
      <w:pPr>
        <w:pStyle w:val="0"/>
        <w:spacing w:line="280" w:lineRule="exact"/>
        <w:rPr>
          <w:rFonts w:hint="default"/>
          <w:sz w:val="22"/>
        </w:rPr>
      </w:pPr>
      <w:r>
        <w:rPr>
          <w:rFonts w:hint="eastAsia"/>
          <w:sz w:val="22"/>
        </w:rPr>
        <w:t>　この契約の成立を証するため、この契約書を２通作成し、発注者及び受注者が記名押印し、各自その１通を保有するものとする。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21" w:firstLineChars="100"/>
        <w:rPr>
          <w:rFonts w:hint="default"/>
          <w:sz w:val="22"/>
        </w:rPr>
      </w:pPr>
      <w:r>
        <w:rPr>
          <w:rFonts w:hint="eastAsia"/>
          <w:sz w:val="22"/>
        </w:rPr>
        <w:t>　　令和　７年　　月　　日</w:t>
      </w:r>
    </w:p>
    <w:p>
      <w:pPr>
        <w:pStyle w:val="0"/>
        <w:ind w:left="0" w:leftChars="0" w:firstLine="3535" w:firstLineChars="1600"/>
        <w:rPr>
          <w:rFonts w:hint="default"/>
          <w:sz w:val="22"/>
        </w:rPr>
      </w:pPr>
      <w:r>
        <w:rPr>
          <w:rFonts w:hint="eastAsia"/>
          <w:sz w:val="22"/>
        </w:rPr>
        <w:t>発注者　五所川原市布屋町４１番地１</w:t>
      </w:r>
    </w:p>
    <w:p>
      <w:pPr>
        <w:pStyle w:val="0"/>
        <w:ind w:left="0" w:leftChars="0" w:firstLine="1105" w:firstLineChars="50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五所川原市長　佐々木　孝昌　　　印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3825" w:leftChars="2114"/>
        <w:rPr>
          <w:rFonts w:hint="default"/>
          <w:sz w:val="22"/>
        </w:rPr>
      </w:pPr>
      <w:r>
        <w:rPr>
          <w:rFonts w:hint="eastAsia"/>
          <w:sz w:val="22"/>
        </w:rPr>
        <w:t>受注者　住　所</w:t>
      </w:r>
    </w:p>
    <w:p>
      <w:pPr>
        <w:pStyle w:val="0"/>
        <w:ind w:left="0" w:leftChars="0" w:firstLine="4750" w:firstLineChars="2150"/>
        <w:rPr>
          <w:rFonts w:hint="default"/>
          <w:sz w:val="22"/>
        </w:rPr>
      </w:pPr>
      <w:r>
        <w:rPr>
          <w:rFonts w:hint="eastAsia"/>
          <w:sz w:val="22"/>
        </w:rPr>
        <w:t>氏　名　　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　　印</w:t>
      </w: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2344420</wp:posOffset>
                </wp:positionH>
                <wp:positionV relativeFrom="paragraph">
                  <wp:posOffset>3683000</wp:posOffset>
                </wp:positionV>
                <wp:extent cx="750570" cy="353695"/>
                <wp:effectExtent l="0" t="0" r="635" b="635"/>
                <wp:wrapNone/>
                <wp:docPr id="1028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Rectangle 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50570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" style="mso-wrap-distance-right:9pt;mso-wrap-distance-bottom:0pt;margin-top:290pt;mso-position-vertical-relative:text;mso-position-horizontal-relative:text;position:absolute;height:27.85pt;mso-wrap-distance-top:0pt;width:59.1pt;mso-wrap-distance-left:9pt;margin-left:184.6pt;z-index:2;" o:spid="_x0000_s1028" o:allowincell="t" o:allowoverlap="t" filled="t" fillcolor="#ffffff" stroked="f" o:spt="1">
                <v:fill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eastAsia"/>
          <w:sz w:val="24"/>
        </w:rPr>
      </w:pPr>
    </w:p>
    <w:sectPr>
      <w:pgSz w:w="11906" w:h="16838"/>
      <w:pgMar w:top="1304" w:right="1701" w:bottom="1304" w:left="1701" w:header="567" w:footer="567" w:gutter="0"/>
      <w:cols w:space="720"/>
      <w:textDirection w:val="lrTb"/>
      <w:docGrid w:type="linesAndChars" w:linePitch="254" w:charSpace="1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1"/>
  <w:drawingGridVerticalSpacing w:val="12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18"/>
      <w:sz w:val="1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 w:customStyle="1">
    <w:name w:val="記 (文字)"/>
    <w:basedOn w:val="10"/>
    <w:next w:val="19"/>
    <w:link w:val="20"/>
    <w:uiPriority w:val="0"/>
    <w:rPr>
      <w:rFonts w:ascii="ＭＳ 明朝" w:hAnsi="ＭＳ 明朝" w:eastAsia="ＭＳ 明朝"/>
      <w:sz w:val="18"/>
    </w:rPr>
  </w:style>
  <w:style w:type="paragraph" w:styleId="20">
    <w:name w:val="Note Heading"/>
    <w:basedOn w:val="0"/>
    <w:next w:val="0"/>
    <w:link w:val="19"/>
    <w:uiPriority w:val="0"/>
    <w:pPr>
      <w:jc w:val="center"/>
    </w:pPr>
  </w:style>
  <w:style w:type="character" w:styleId="21" w:customStyle="1">
    <w:name w:val="結語 (文字)"/>
    <w:basedOn w:val="10"/>
    <w:next w:val="21"/>
    <w:link w:val="22"/>
    <w:uiPriority w:val="0"/>
    <w:rPr>
      <w:rFonts w:ascii="ＭＳ 明朝" w:hAnsi="ＭＳ 明朝" w:eastAsia="ＭＳ 明朝"/>
      <w:sz w:val="18"/>
    </w:rPr>
  </w:style>
  <w:style w:type="paragraph" w:styleId="22">
    <w:name w:val="Closing"/>
    <w:basedOn w:val="0"/>
    <w:next w:val="22"/>
    <w:link w:val="21"/>
    <w:uiPriority w:val="0"/>
    <w:pPr>
      <w:jc w:val="right"/>
    </w:pPr>
  </w:style>
  <w:style w:type="character" w:styleId="23" w:customStyle="1">
    <w:name w:val="吹き出し (文字)"/>
    <w:basedOn w:val="10"/>
    <w:next w:val="23"/>
    <w:link w:val="24"/>
    <w:uiPriority w:val="0"/>
    <w:rPr>
      <w:rFonts w:ascii="Arial" w:hAnsi="Arial" w:eastAsia="ＭＳ ゴシック"/>
      <w:sz w:val="18"/>
    </w:rPr>
  </w:style>
  <w:style w:type="paragraph" w:styleId="24">
    <w:name w:val="Balloon Text"/>
    <w:basedOn w:val="0"/>
    <w:next w:val="24"/>
    <w:link w:val="23"/>
    <w:uiPriority w:val="0"/>
    <w:semiHidden/>
    <w:rPr>
      <w:rFonts w:ascii="Arial" w:hAnsi="Arial" w:eastAsia="ＭＳ ゴシック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92</TotalTime>
  <Pages>1</Pages>
  <Words>72</Words>
  <Characters>414</Characters>
  <Application>JUST Note</Application>
  <Lines>3</Lines>
  <Paragraphs>1</Paragraphs>
  <CharactersWithSpaces>485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青森県</dc:creator>
  <cp:lastModifiedBy>user</cp:lastModifiedBy>
  <cp:lastPrinted>2015-07-06T05:12:00Z</cp:lastPrinted>
  <dcterms:created xsi:type="dcterms:W3CDTF">2018-03-18T01:31:00Z</dcterms:created>
  <dcterms:modified xsi:type="dcterms:W3CDTF">2025-05-28T06:20:12Z</dcterms:modified>
  <cp:revision>6</cp:revision>
</cp:coreProperties>
</file>