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right="24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令和７年３月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五所川原市長　佐々木　孝昌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住　　　　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</w:t>
      </w:r>
      <w:r>
        <w:rPr>
          <w:rFonts w:hint="eastAsia"/>
          <w:kern w:val="0"/>
          <w:sz w:val="24"/>
          <w:fitText w:val="1440" w:id="1"/>
        </w:rPr>
        <w:t>商号又は名称</w:t>
      </w:r>
      <w:r>
        <w:rPr>
          <w:rFonts w:hint="eastAsia"/>
          <w:kern w:val="0"/>
          <w:sz w:val="24"/>
        </w:rPr>
        <w:t>　　　　　　　　　　　　　　　　　　　印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</w:t>
      </w:r>
      <w:r>
        <w:rPr>
          <w:rFonts w:hint="eastAsia"/>
          <w:spacing w:val="30"/>
          <w:kern w:val="0"/>
          <w:sz w:val="24"/>
          <w:fitText w:val="1440" w:id="2"/>
        </w:rPr>
        <w:t>代表者氏</w:t>
      </w:r>
      <w:r>
        <w:rPr>
          <w:rFonts w:hint="eastAsia"/>
          <w:kern w:val="0"/>
          <w:sz w:val="24"/>
          <w:fitText w:val="1440" w:id="2"/>
        </w:rPr>
        <w:t>名</w:t>
      </w:r>
      <w:r>
        <w:rPr>
          <w:rFonts w:hint="eastAsia"/>
          <w:kern w:val="0"/>
          <w:sz w:val="24"/>
        </w:rPr>
        <w:t>　　　　　　　　　　　　　　　　　　　</w:t>
      </w:r>
    </w:p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sz w:val="24"/>
        </w:rPr>
        <w:t>　　　　　　　　　　　　　</w:t>
      </w:r>
      <w:r>
        <w:rPr>
          <w:rFonts w:hint="eastAsia"/>
          <w:spacing w:val="180"/>
          <w:kern w:val="0"/>
          <w:sz w:val="24"/>
          <w:fitText w:val="1440" w:id="3"/>
        </w:rPr>
        <w:t>代理</w:t>
      </w:r>
      <w:r>
        <w:rPr>
          <w:rFonts w:hint="eastAsia"/>
          <w:kern w:val="0"/>
          <w:sz w:val="24"/>
          <w:fitText w:val="1440" w:id="3"/>
        </w:rPr>
        <w:t>人</w:t>
      </w:r>
      <w:r>
        <w:rPr>
          <w:rFonts w:hint="eastAsia"/>
          <w:kern w:val="0"/>
          <w:sz w:val="24"/>
        </w:rPr>
        <w:t>　　　　　　　　　　　　　　　　　　　印</w:t>
      </w: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jc w:val="center"/>
        <w:rPr>
          <w:rFonts w:hint="default"/>
          <w:b w:val="1"/>
          <w:kern w:val="0"/>
          <w:sz w:val="36"/>
        </w:rPr>
      </w:pPr>
      <w:r>
        <w:rPr>
          <w:rFonts w:hint="eastAsia"/>
          <w:b w:val="1"/>
          <w:kern w:val="0"/>
          <w:sz w:val="36"/>
        </w:rPr>
        <w:t>入　　札　　書</w:t>
      </w: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640" w:firstLineChars="200"/>
        <w:rPr>
          <w:rFonts w:hint="default"/>
          <w:sz w:val="32"/>
          <w:u w:val="single" w:color="auto"/>
        </w:rPr>
      </w:pPr>
      <w:r>
        <w:rPr>
          <w:rFonts w:hint="eastAsia"/>
          <w:sz w:val="32"/>
        </w:rPr>
        <w:t>金　額　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　総　額　　</w:t>
      </w:r>
      <w:r>
        <w:rPr>
          <w:rFonts w:hint="eastAsia"/>
          <w:sz w:val="32"/>
          <w:u w:val="single" w:color="auto"/>
        </w:rPr>
        <w:t>￥　　　　　　　　　　　　　</w:t>
      </w:r>
    </w:p>
    <w:p>
      <w:pPr>
        <w:pStyle w:val="0"/>
        <w:ind w:firstLine="480" w:firstLineChars="200"/>
        <w:rPr>
          <w:rFonts w:hint="default"/>
          <w:sz w:val="32"/>
        </w:rPr>
      </w:pPr>
      <w:r>
        <w:rPr>
          <w:rFonts w:hint="eastAsia"/>
          <w:sz w:val="24"/>
        </w:rPr>
        <w:t>　　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　</w:t>
      </w:r>
    </w:p>
    <w:p>
      <w:pPr>
        <w:pStyle w:val="0"/>
        <w:ind w:firstLine="640" w:firstLineChars="200"/>
        <w:rPr>
          <w:rFonts w:hint="default"/>
          <w:sz w:val="32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80"/>
          <w:kern w:val="0"/>
          <w:sz w:val="24"/>
          <w:fitText w:val="1440" w:id="4"/>
        </w:rPr>
        <w:t>業務番</w:t>
      </w:r>
      <w:r>
        <w:rPr>
          <w:rFonts w:hint="eastAsia"/>
          <w:kern w:val="0"/>
          <w:sz w:val="24"/>
          <w:fitText w:val="1440" w:id="4"/>
        </w:rPr>
        <w:t>号</w:t>
      </w:r>
      <w:r>
        <w:rPr>
          <w:rFonts w:hint="eastAsia"/>
          <w:sz w:val="24"/>
        </w:rPr>
        <w:t>　　管財委第１</w:t>
      </w:r>
      <w:bookmarkStart w:id="0" w:name="_GoBack"/>
      <w:bookmarkEnd w:id="0"/>
      <w:r>
        <w:rPr>
          <w:rFonts w:hint="eastAsia"/>
          <w:sz w:val="24"/>
        </w:rPr>
        <w:t>号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180"/>
          <w:kern w:val="0"/>
          <w:sz w:val="24"/>
          <w:fitText w:val="1440" w:id="5"/>
        </w:rPr>
        <w:t>業務</w:t>
      </w:r>
      <w:r>
        <w:rPr>
          <w:rFonts w:hint="eastAsia"/>
          <w:kern w:val="0"/>
          <w:sz w:val="24"/>
          <w:fitText w:val="1440" w:id="5"/>
        </w:rPr>
        <w:t>名</w:t>
      </w:r>
      <w:r>
        <w:rPr>
          <w:rFonts w:hint="eastAsia"/>
          <w:sz w:val="24"/>
        </w:rPr>
        <w:t>　　令和７年度市庁舎及び市庁舎車庫清掃業務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80"/>
          <w:kern w:val="0"/>
          <w:sz w:val="24"/>
          <w:fitText w:val="1440" w:id="6"/>
        </w:rPr>
        <w:t>業務場</w:t>
      </w:r>
      <w:r>
        <w:rPr>
          <w:rFonts w:hint="eastAsia"/>
          <w:kern w:val="0"/>
          <w:sz w:val="24"/>
          <w:fitText w:val="1440" w:id="6"/>
        </w:rPr>
        <w:t>所</w:t>
      </w:r>
      <w:r>
        <w:rPr>
          <w:rFonts w:hint="eastAsia"/>
          <w:sz w:val="24"/>
        </w:rPr>
        <w:t>　　五所川原市字布屋町４１番地１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kern w:val="0"/>
          <w:sz w:val="24"/>
        </w:rPr>
        <w:t>　　　　　　　　五所川原市字弥生町１３番地２４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720" w:hanging="720" w:hangingChars="30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備考　入札金額は、記載金額の欄に記入された金額に当該金額の１００分の１０に相当する額を加算した金額（当該金額に１円未満の端数があるときは、その端数金額を切り捨てた金額）である。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</TotalTime>
  <Pages>1</Pages>
  <Words>0</Words>
  <Characters>198</Characters>
  <Application>JUST Note</Application>
  <Lines>33</Lines>
  <Paragraphs>15</Paragraphs>
  <CharactersWithSpaces>370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2020-02-17T05:49:00Z</cp:lastPrinted>
  <dcterms:created xsi:type="dcterms:W3CDTF">2011-03-18T00:02:00Z</dcterms:created>
  <dcterms:modified xsi:type="dcterms:W3CDTF">2025-02-18T00:29:26Z</dcterms:modified>
  <cp:revision>31</cp:revision>
</cp:coreProperties>
</file>