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-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様式第１０号（第１１条関係）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ＭＳ 明朝" w:hAnsi="ＭＳ 明朝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ind w:right="1004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8100"/>
        </w:tabs>
        <w:overflowPunct w:val="0"/>
        <w:autoSpaceDE w:val="0"/>
        <w:autoSpaceDN w:val="0"/>
        <w:ind w:left="239" w:leftChars="114" w:right="40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五所川原市長</w:t>
      </w:r>
    </w:p>
    <w:p>
      <w:pPr>
        <w:pStyle w:val="0"/>
        <w:tabs>
          <w:tab w:val="left" w:leader="none" w:pos="8100"/>
        </w:tabs>
        <w:overflowPunct w:val="0"/>
        <w:autoSpaceDE w:val="0"/>
        <w:autoSpaceDN w:val="0"/>
        <w:ind w:right="404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4400" w:firstLineChars="20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所在地　〒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4400" w:firstLineChars="20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名　称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4400" w:firstLineChars="20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代表者職氏名　　　　　　　　　　</w:t>
      </w:r>
    </w:p>
    <w:p>
      <w:pPr>
        <w:pStyle w:val="0"/>
        <w:overflowPunct w:val="0"/>
        <w:autoSpaceDE w:val="0"/>
        <w:autoSpaceDN w:val="0"/>
        <w:ind w:right="1004"/>
        <w:rPr>
          <w:rFonts w:hint="default" w:ascii="ＭＳ 明朝" w:hAnsi="ＭＳ 明朝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五所川原市市民協働まちづくり促進事業</w:t>
      </w:r>
      <w:r>
        <w:rPr>
          <w:rFonts w:hint="eastAsia" w:ascii="Century" w:hAnsi="Century" w:eastAsia="ＭＳ 明朝"/>
          <w:sz w:val="22"/>
        </w:rPr>
        <w:t>完了実績報告書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五所川原市市民協働まちづくり促進事業が完了したので、令和７年度五所川原市</w:t>
      </w:r>
      <w:r>
        <w:rPr>
          <w:rFonts w:hint="eastAsia"/>
          <w:sz w:val="22"/>
        </w:rPr>
        <w:t>市民協働まちづくり促進事業費補助金交付要綱第１１条</w:t>
      </w:r>
      <w:r>
        <w:rPr>
          <w:rFonts w:hint="eastAsia" w:ascii="ＭＳ 明朝" w:hAnsi="ＭＳ 明朝" w:eastAsia="ＭＳ 明朝"/>
          <w:sz w:val="22"/>
        </w:rPr>
        <w:t>の規定</w:t>
      </w:r>
      <w:r>
        <w:rPr>
          <w:rFonts w:hint="eastAsia" w:ascii="Century" w:hAnsi="Century" w:eastAsia="ＭＳ 明朝"/>
          <w:sz w:val="22"/>
        </w:rPr>
        <w:t>により、関係書類を添えて、下記のとおり実績を報告します。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記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  <w:u w:val="single" w:color="auto"/>
        </w:rPr>
      </w:pPr>
      <w:r>
        <w:rPr>
          <w:rFonts w:hint="eastAsia" w:ascii="Century" w:hAnsi="Century" w:eastAsia="ＭＳ 明朝"/>
          <w:sz w:val="22"/>
        </w:rPr>
        <w:t>１　</w:t>
      </w:r>
      <w:r>
        <w:rPr>
          <w:rFonts w:hint="eastAsia" w:ascii="ＭＳ 明朝" w:hAnsi="ＭＳ 明朝" w:eastAsia="ＭＳ 明朝"/>
          <w:sz w:val="22"/>
        </w:rPr>
        <w:t>補助対象事業</w:t>
      </w:r>
      <w:r>
        <w:rPr>
          <w:rFonts w:hint="eastAsia" w:ascii="Century" w:hAnsi="Century" w:eastAsia="ＭＳ 明朝"/>
          <w:sz w:val="22"/>
        </w:rPr>
        <w:t>の名称　　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　　　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  <w:u w:val="single" w:color="auto"/>
        </w:rPr>
      </w:pPr>
      <w:r>
        <w:rPr>
          <w:rFonts w:hint="eastAsia" w:ascii="Century" w:hAnsi="Century" w:eastAsia="ＭＳ 明朝"/>
          <w:sz w:val="22"/>
        </w:rPr>
        <w:t>２　事業区分　　（市民協働コース・初動支援コース・学生支援コース）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３　補助金の交付決定額　　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千円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４　既に交付を受けた補助金の額　　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円　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５　添付書類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（１）事業実績報告書（様式第１１号）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（２）収支決算書（様式第１２号）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（３）補助対象事業に係る収支を証する書類の写し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（４）補助対象事業の実施状況を証する写真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（５）その他補助対象事業に関して市長が別に指示する場合にあっては、当該指示する書類</w:t>
      </w:r>
    </w:p>
    <w:p>
      <w:pPr>
        <w:pStyle w:val="0"/>
        <w:widowControl w:val="1"/>
        <w:jc w:val="left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4264</TotalTime>
  <Pages>1</Pages>
  <Words>0</Words>
  <Characters>343</Characters>
  <Application>JUST Note</Application>
  <Lines>33</Lines>
  <Paragraphs>19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2025-03-10T02:22:57Z</cp:lastPrinted>
  <dcterms:created xsi:type="dcterms:W3CDTF">2016-01-06T01:14:00Z</dcterms:created>
  <dcterms:modified xsi:type="dcterms:W3CDTF">2025-03-24T05:26:58Z</dcterms:modified>
  <cp:revision>229</cp:revision>
</cp:coreProperties>
</file>