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  <w:sz w:val="22"/>
        </w:rPr>
      </w:pPr>
      <w:bookmarkStart w:id="0" w:name="_GoBack"/>
      <w:bookmarkEnd w:id="0"/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五所川原市長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住所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移住支援金返還免除申請書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五所川原市ＵＩＪターン起業・就業創出事業移住支援金交付要綱第１２条第１項の規定に基づき、下記のとおり移住支援金の返還免除を申請します。</w:t>
      </w: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33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7175"/>
      </w:tblGrid>
      <w:tr>
        <w:trPr>
          <w:trHeight w:val="315" w:hRule="atLeast"/>
        </w:trPr>
        <w:tc>
          <w:tcPr>
            <w:tcW w:w="2093" w:type="dxa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返還対象要件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（該当項目にレ点）</w:t>
            </w:r>
          </w:p>
        </w:tc>
        <w:tc>
          <w:tcPr>
            <w:tcW w:w="71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全額の返還</w:t>
            </w:r>
          </w:p>
        </w:tc>
      </w:tr>
      <w:tr>
        <w:trPr>
          <w:trHeight w:val="1366" w:hRule="atLeast"/>
        </w:trPr>
        <w:tc>
          <w:tcPr>
            <w:tcW w:w="209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移住支援金の申請日から３年未満に県外へ転出した。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移住支援金の申請日から１年以内に要件を満たす職を辞した。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起業支援事業に係る交付決定を取り消された。</w:t>
            </w:r>
          </w:p>
        </w:tc>
      </w:tr>
      <w:tr>
        <w:trPr>
          <w:trHeight w:val="390" w:hRule="atLeast"/>
        </w:trPr>
        <w:tc>
          <w:tcPr>
            <w:tcW w:w="209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半額の返還</w:t>
            </w:r>
          </w:p>
        </w:tc>
      </w:tr>
      <w:tr>
        <w:trPr>
          <w:trHeight w:val="597" w:hRule="atLeast"/>
        </w:trPr>
        <w:tc>
          <w:tcPr>
            <w:tcW w:w="2093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71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移住支援金の申請日から３年以上５年以内に県外へ転出した。</w:t>
            </w:r>
          </w:p>
        </w:tc>
      </w:tr>
      <w:tr>
        <w:trPr>
          <w:trHeight w:val="712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返還免除申請額</w:t>
            </w:r>
          </w:p>
        </w:tc>
        <w:tc>
          <w:tcPr>
            <w:tcW w:w="7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20" w:firstLineChars="1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万円</w:t>
            </w:r>
          </w:p>
        </w:tc>
      </w:tr>
      <w:tr>
        <w:trPr/>
        <w:tc>
          <w:tcPr>
            <w:tcW w:w="209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返還免除申請理由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（該当項目にレ点）</w:t>
            </w:r>
          </w:p>
        </w:tc>
        <w:tc>
          <w:tcPr>
            <w:tcW w:w="717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雇用企業の倒産等の事業主都合による離職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災害による転居・離職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病気による転居・離職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その他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70485</wp:posOffset>
                      </wp:positionV>
                      <wp:extent cx="3990975" cy="1133475"/>
                      <wp:effectExtent l="635" t="635" r="29845" b="1079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399097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5.55pt;mso-position-vertical-relative:text;mso-position-horizontal-relative:text;v-text-anchor:top;position:absolute;height:89.25pt;mso-wrap-distance-top:0pt;width:314.25pt;mso-wrap-distance-left:9pt;margin-left:23.2pt;z-index:2;" o:spid="_x0000_s1026" o:allowincell="t" o:allowoverlap="t" filled="f" stroked="t" strokecolor="#000000 [3213]" strokeweight="0.75pt" o:spt="1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sz w:val="22"/>
              </w:rPr>
              <w:t>　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【添付書類】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免除理由を証明できる書類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sectPr>
      <w:headerReference r:id="rId5" w:type="default"/>
      <w:pgSz w:w="11906" w:h="16838"/>
      <w:pgMar w:top="1247" w:right="1418" w:bottom="1247" w:left="1418" w:header="567" w:footer="39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 w:asciiTheme="minorEastAsia" w:hAnsiTheme="minorEastAsia"/>
      </w:rPr>
    </w:pPr>
    <w:r>
      <w:rPr>
        <w:rFonts w:hint="eastAsia" w:asciiTheme="minorEastAsia" w:hAnsiTheme="minorEastAsia"/>
      </w:rPr>
      <w:t>様式第７号（第１２条関係）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  <w:sz w:val="22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2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314</Characters>
  <Application>JUST Note</Application>
  <Lines>102</Lines>
  <Paragraphs>28</Paragraphs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2020-12-09T05:17:09Z</cp:lastPrinted>
  <dcterms:created xsi:type="dcterms:W3CDTF">2019-03-20T05:40:00Z</dcterms:created>
  <dcterms:modified xsi:type="dcterms:W3CDTF">2023-04-20T00:36:52Z</dcterms:modified>
  <cp:revision>3</cp:revision>
</cp:coreProperties>
</file>