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0F" w:rsidRPr="00D7278B" w:rsidRDefault="00FE790F" w:rsidP="00FE790F">
      <w:pPr>
        <w:pStyle w:val="HG"/>
        <w:spacing w:line="280" w:lineRule="exact"/>
        <w:ind w:left="0"/>
        <w:jc w:val="right"/>
        <w:rPr>
          <w:b w:val="0"/>
          <w:color w:val="000000" w:themeColor="text1"/>
          <w:sz w:val="22"/>
          <w:szCs w:val="22"/>
        </w:rPr>
      </w:pPr>
      <w:r w:rsidRPr="00D7278B">
        <w:rPr>
          <w:rFonts w:ascii="ＭＳ 明朝" w:eastAsia="ＭＳ 明朝" w:hAnsi="ＭＳ 明朝" w:hint="eastAsia"/>
          <w:b w:val="0"/>
          <w:color w:val="000000" w:themeColor="text1"/>
          <w:sz w:val="22"/>
          <w:szCs w:val="22"/>
        </w:rPr>
        <w:t>主治医→保護者→市</w:t>
      </w:r>
    </w:p>
    <w:p w:rsidR="00FE790F" w:rsidRPr="00D7278B" w:rsidRDefault="00FE790F" w:rsidP="00FE790F">
      <w:pPr>
        <w:pStyle w:val="HG"/>
        <w:rPr>
          <w:color w:val="000000" w:themeColor="text1"/>
        </w:rPr>
      </w:pPr>
      <w:r w:rsidRPr="00D7278B">
        <w:rPr>
          <w:rFonts w:ascii="ＭＳ 明朝" w:eastAsia="ＭＳ 明朝" w:hAnsi="ＭＳ 明朝" w:hint="eastAsia"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E64FA" wp14:editId="0824A15E">
                <wp:simplePos x="0" y="0"/>
                <wp:positionH relativeFrom="column">
                  <wp:posOffset>-3396</wp:posOffset>
                </wp:positionH>
                <wp:positionV relativeFrom="paragraph">
                  <wp:posOffset>-306070</wp:posOffset>
                </wp:positionV>
                <wp:extent cx="804545" cy="299720"/>
                <wp:effectExtent l="0" t="0" r="14605" b="2413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90F" w:rsidRPr="00D7278B" w:rsidRDefault="00FE790F" w:rsidP="00FE790F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278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様式４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-.25pt;margin-top:-24.1pt;width:63.3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" filled="f" strokecolor="black [3213]">
                <v:textbox>
                  <w:txbxContent>
                    <w:p w:rsidR="00FE790F" w:rsidRPr="00D7278B" w:rsidRDefault="00FE790F" w:rsidP="00FE790F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D7278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様式４</w:t>
                      </w:r>
                    </w:p>
                  </w:txbxContent>
                </v:textbox>
              </v:rect>
            </w:pict>
          </mc:Fallback>
        </mc:AlternateContent>
      </w:r>
      <w:r w:rsidRPr="00D7278B">
        <w:rPr>
          <w:rFonts w:hint="eastAsia"/>
          <w:color w:val="000000" w:themeColor="text1"/>
        </w:rPr>
        <w:t>医療的ケア指示書</w:t>
      </w:r>
    </w:p>
    <w:p w:rsidR="00FE790F" w:rsidRPr="00D7278B" w:rsidRDefault="00FE790F" w:rsidP="00FE790F">
      <w:pPr>
        <w:spacing w:line="240" w:lineRule="exact"/>
        <w:jc w:val="distribute"/>
        <w:rPr>
          <w:rFonts w:ascii="HGｺﾞｼｯｸM" w:eastAsia="HGｺﾞｼｯｸM" w:hAnsi="HGｺﾞｼｯｸE"/>
          <w:color w:val="000000" w:themeColor="text1"/>
          <w:sz w:val="16"/>
          <w:szCs w:val="16"/>
        </w:rPr>
      </w:pPr>
      <w:r w:rsidRPr="00D7278B">
        <w:rPr>
          <w:rFonts w:ascii="HGｺﾞｼｯｸM" w:eastAsia="HGｺﾞｼｯｸM" w:hAnsi="HGｺﾞｼｯｸE" w:hint="eastAsia"/>
          <w:color w:val="000000" w:themeColor="text1"/>
          <w:sz w:val="16"/>
          <w:szCs w:val="16"/>
        </w:rPr>
        <w:t>医療的ケアについて、下記のとおり指示いたします。　　指示期間　（20　　年　　月　　日　～　20　　年　　月　　日）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1528"/>
        <w:gridCol w:w="3234"/>
        <w:gridCol w:w="3942"/>
      </w:tblGrid>
      <w:tr w:rsidR="00FE790F" w:rsidRPr="00D7278B" w:rsidTr="00300EF3">
        <w:trPr>
          <w:cantSplit/>
          <w:trHeight w:val="340"/>
        </w:trPr>
        <w:tc>
          <w:tcPr>
            <w:tcW w:w="1904" w:type="dxa"/>
            <w:gridSpan w:val="2"/>
            <w:vAlign w:val="center"/>
          </w:tcPr>
          <w:p w:rsidR="00FE790F" w:rsidRPr="00D7278B" w:rsidRDefault="00FE790F" w:rsidP="00300EF3">
            <w:pPr>
              <w:pStyle w:val="HG0"/>
              <w:rPr>
                <w:color w:val="000000" w:themeColor="text1"/>
              </w:rPr>
            </w:pPr>
            <w:r w:rsidRPr="00D7278B">
              <w:rPr>
                <w:rFonts w:hint="eastAsia"/>
                <w:color w:val="000000" w:themeColor="text1"/>
              </w:rPr>
              <w:t>教育・保育施設名</w:t>
            </w:r>
          </w:p>
        </w:tc>
        <w:tc>
          <w:tcPr>
            <w:tcW w:w="7176" w:type="dxa"/>
            <w:gridSpan w:val="2"/>
            <w:vAlign w:val="center"/>
          </w:tcPr>
          <w:p w:rsidR="00FE790F" w:rsidRPr="00D7278B" w:rsidRDefault="00FE790F" w:rsidP="00FE790F">
            <w:pPr>
              <w:spacing w:line="240" w:lineRule="exact"/>
              <w:ind w:leftChars="50" w:left="110" w:rightChars="50" w:right="110"/>
              <w:rPr>
                <w:color w:val="000000" w:themeColor="text1"/>
                <w:sz w:val="18"/>
                <w:szCs w:val="18"/>
              </w:rPr>
            </w:pPr>
          </w:p>
        </w:tc>
      </w:tr>
      <w:tr w:rsidR="00FE790F" w:rsidRPr="00D7278B" w:rsidTr="00300EF3">
        <w:trPr>
          <w:cantSplit/>
          <w:trHeight w:val="340"/>
        </w:trPr>
        <w:tc>
          <w:tcPr>
            <w:tcW w:w="376" w:type="dxa"/>
            <w:vMerge w:val="restart"/>
            <w:textDirection w:val="tbRlV"/>
            <w:vAlign w:val="center"/>
          </w:tcPr>
          <w:p w:rsidR="00FE790F" w:rsidRPr="00D7278B" w:rsidRDefault="00FE790F" w:rsidP="00300EF3">
            <w:pPr>
              <w:pStyle w:val="HG0"/>
              <w:rPr>
                <w:color w:val="000000" w:themeColor="text1"/>
              </w:rPr>
            </w:pPr>
            <w:r w:rsidRPr="00D7278B">
              <w:rPr>
                <w:rFonts w:hint="eastAsia"/>
                <w:color w:val="000000" w:themeColor="text1"/>
              </w:rPr>
              <w:t>子ども</w:t>
            </w:r>
          </w:p>
        </w:tc>
        <w:tc>
          <w:tcPr>
            <w:tcW w:w="1528" w:type="dxa"/>
            <w:vAlign w:val="center"/>
          </w:tcPr>
          <w:p w:rsidR="00FE790F" w:rsidRPr="00D7278B" w:rsidRDefault="00FE790F" w:rsidP="00300EF3">
            <w:pPr>
              <w:pStyle w:val="HG0"/>
              <w:rPr>
                <w:color w:val="000000" w:themeColor="text1"/>
              </w:rPr>
            </w:pPr>
            <w:r w:rsidRPr="00D7278B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3234" w:type="dxa"/>
            <w:vAlign w:val="center"/>
          </w:tcPr>
          <w:p w:rsidR="00FE790F" w:rsidRPr="00D7278B" w:rsidRDefault="00FE790F" w:rsidP="00300EF3">
            <w:pPr>
              <w:pStyle w:val="a5"/>
              <w:spacing w:line="240" w:lineRule="exact"/>
              <w:ind w:left="110" w:right="110"/>
              <w:rPr>
                <w:color w:val="000000" w:themeColor="text1"/>
              </w:rPr>
            </w:pPr>
          </w:p>
        </w:tc>
        <w:tc>
          <w:tcPr>
            <w:tcW w:w="3942" w:type="dxa"/>
            <w:vAlign w:val="center"/>
          </w:tcPr>
          <w:p w:rsidR="00FE790F" w:rsidRPr="00D7278B" w:rsidRDefault="00FE790F" w:rsidP="00300EF3">
            <w:pPr>
              <w:pStyle w:val="HG1"/>
              <w:ind w:left="110" w:right="110"/>
              <w:rPr>
                <w:color w:val="000000" w:themeColor="text1"/>
              </w:rPr>
            </w:pPr>
            <w:r w:rsidRPr="00D7278B">
              <w:rPr>
                <w:rFonts w:hint="eastAsia"/>
                <w:color w:val="000000" w:themeColor="text1"/>
              </w:rPr>
              <w:t>生年月日　 　年　 　月　 　日　　　歳</w:t>
            </w:r>
          </w:p>
        </w:tc>
      </w:tr>
      <w:tr w:rsidR="00FE790F" w:rsidRPr="00D7278B" w:rsidTr="00300EF3">
        <w:trPr>
          <w:cantSplit/>
          <w:trHeight w:val="340"/>
        </w:trPr>
        <w:tc>
          <w:tcPr>
            <w:tcW w:w="376" w:type="dxa"/>
            <w:vMerge/>
            <w:vAlign w:val="center"/>
          </w:tcPr>
          <w:p w:rsidR="00FE790F" w:rsidRPr="00D7278B" w:rsidRDefault="00FE790F" w:rsidP="00FE790F">
            <w:pPr>
              <w:pStyle w:val="a4"/>
              <w:ind w:left="399" w:hanging="201"/>
              <w:rPr>
                <w:color w:val="000000" w:themeColor="text1"/>
              </w:rPr>
            </w:pPr>
          </w:p>
        </w:tc>
        <w:tc>
          <w:tcPr>
            <w:tcW w:w="1528" w:type="dxa"/>
            <w:vAlign w:val="center"/>
          </w:tcPr>
          <w:p w:rsidR="00FE790F" w:rsidRPr="00D7278B" w:rsidRDefault="00FE790F" w:rsidP="00300EF3">
            <w:pPr>
              <w:pStyle w:val="HG0"/>
              <w:rPr>
                <w:color w:val="000000" w:themeColor="text1"/>
              </w:rPr>
            </w:pPr>
            <w:r w:rsidRPr="00D7278B">
              <w:rPr>
                <w:rFonts w:hint="eastAsia"/>
                <w:color w:val="000000" w:themeColor="text1"/>
              </w:rPr>
              <w:t>主たる疾患名</w:t>
            </w:r>
          </w:p>
        </w:tc>
        <w:tc>
          <w:tcPr>
            <w:tcW w:w="7176" w:type="dxa"/>
            <w:gridSpan w:val="2"/>
            <w:vAlign w:val="center"/>
          </w:tcPr>
          <w:p w:rsidR="00FE790F" w:rsidRPr="00D7278B" w:rsidRDefault="00FE790F" w:rsidP="00300EF3">
            <w:pPr>
              <w:pStyle w:val="a5"/>
              <w:spacing w:line="240" w:lineRule="exact"/>
              <w:ind w:left="110" w:right="110"/>
              <w:rPr>
                <w:color w:val="000000" w:themeColor="text1"/>
              </w:rPr>
            </w:pPr>
          </w:p>
        </w:tc>
      </w:tr>
    </w:tbl>
    <w:p w:rsidR="00FE790F" w:rsidRPr="00D7278B" w:rsidRDefault="00FE790F" w:rsidP="00FE790F">
      <w:pPr>
        <w:jc w:val="left"/>
        <w:rPr>
          <w:rFonts w:ascii="HGｺﾞｼｯｸM" w:eastAsia="HGｺﾞｼｯｸM" w:hAnsi="HGｺﾞｼｯｸE"/>
          <w:color w:val="000000" w:themeColor="text1"/>
          <w:sz w:val="16"/>
          <w:szCs w:val="16"/>
        </w:rPr>
      </w:pPr>
      <w:r w:rsidRPr="00D7278B">
        <w:rPr>
          <w:rFonts w:ascii="HGｺﾞｼｯｸM" w:eastAsia="HGｺﾞｼｯｸM" w:hAnsi="HGｺﾞｼｯｸE" w:hint="eastAsia"/>
          <w:color w:val="000000" w:themeColor="text1"/>
          <w:sz w:val="16"/>
          <w:szCs w:val="16"/>
        </w:rPr>
        <w:t>※該当の指示内容に☑（チェック）・数値等を記入してください。</w:t>
      </w: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274"/>
        <w:gridCol w:w="1356"/>
        <w:gridCol w:w="7174"/>
      </w:tblGrid>
      <w:tr w:rsidR="00FE790F" w:rsidRPr="00D7278B" w:rsidTr="00300EF3">
        <w:trPr>
          <w:trHeight w:val="515"/>
        </w:trPr>
        <w:tc>
          <w:tcPr>
            <w:tcW w:w="1904" w:type="dxa"/>
            <w:gridSpan w:val="3"/>
            <w:vAlign w:val="center"/>
          </w:tcPr>
          <w:p w:rsidR="00FE790F" w:rsidRPr="00D7278B" w:rsidRDefault="00FE790F" w:rsidP="00300EF3">
            <w:pPr>
              <w:pStyle w:val="HG0"/>
              <w:rPr>
                <w:color w:val="000000" w:themeColor="text1"/>
                <w:sz w:val="18"/>
                <w:szCs w:val="18"/>
              </w:rPr>
            </w:pPr>
            <w:r w:rsidRPr="00D7278B">
              <w:rPr>
                <w:rFonts w:hint="eastAsia"/>
                <w:color w:val="000000" w:themeColor="text1"/>
                <w:sz w:val="18"/>
                <w:szCs w:val="18"/>
              </w:rPr>
              <w:t>医療的ケアの項目</w:t>
            </w:r>
          </w:p>
        </w:tc>
        <w:tc>
          <w:tcPr>
            <w:tcW w:w="7174" w:type="dxa"/>
            <w:vAlign w:val="center"/>
          </w:tcPr>
          <w:p w:rsidR="00FE790F" w:rsidRPr="00D7278B" w:rsidRDefault="00FE790F" w:rsidP="00300EF3">
            <w:pPr>
              <w:pStyle w:val="a5"/>
              <w:tabs>
                <w:tab w:val="left" w:pos="2190"/>
                <w:tab w:val="left" w:pos="4424"/>
              </w:tabs>
              <w:spacing w:line="240" w:lineRule="exact"/>
              <w:ind w:left="110" w:right="110"/>
              <w:rPr>
                <w:color w:val="000000" w:themeColor="text1"/>
                <w:sz w:val="16"/>
                <w:szCs w:val="16"/>
              </w:rPr>
            </w:pP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□　口腔内の喀痰吸引</w:t>
            </w:r>
            <w:r w:rsidRPr="00D7278B">
              <w:rPr>
                <w:color w:val="000000" w:themeColor="text1"/>
                <w:sz w:val="16"/>
                <w:szCs w:val="16"/>
              </w:rPr>
              <w:tab/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□　鼻腔内の喀痰吸引</w:t>
            </w:r>
            <w:r w:rsidRPr="00D7278B">
              <w:rPr>
                <w:color w:val="000000" w:themeColor="text1"/>
                <w:sz w:val="16"/>
                <w:szCs w:val="16"/>
              </w:rPr>
              <w:tab/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□　気管カニューレ内の喀痰吸引</w:t>
            </w:r>
          </w:p>
          <w:p w:rsidR="00FE790F" w:rsidRPr="00D7278B" w:rsidRDefault="00FE790F" w:rsidP="00300EF3">
            <w:pPr>
              <w:pStyle w:val="a5"/>
              <w:tabs>
                <w:tab w:val="left" w:pos="2190"/>
              </w:tabs>
              <w:spacing w:line="240" w:lineRule="exact"/>
              <w:ind w:left="110" w:right="110"/>
              <w:rPr>
                <w:color w:val="000000" w:themeColor="text1"/>
              </w:rPr>
            </w:pP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□　経管栄養（経鼻胃管）</w:t>
            </w:r>
            <w:r w:rsidRPr="00D7278B">
              <w:rPr>
                <w:color w:val="000000" w:themeColor="text1"/>
                <w:sz w:val="16"/>
                <w:szCs w:val="16"/>
              </w:rPr>
              <w:tab/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□　胃ろうによる経管栄養</w:t>
            </w:r>
          </w:p>
        </w:tc>
      </w:tr>
      <w:tr w:rsidR="00FE790F" w:rsidRPr="00D7278B" w:rsidTr="00300EF3">
        <w:trPr>
          <w:cantSplit/>
          <w:trHeight w:val="1296"/>
        </w:trPr>
        <w:tc>
          <w:tcPr>
            <w:tcW w:w="274" w:type="dxa"/>
            <w:vMerge w:val="restart"/>
            <w:textDirection w:val="tbRlV"/>
            <w:vAlign w:val="center"/>
          </w:tcPr>
          <w:p w:rsidR="00FE790F" w:rsidRPr="00D7278B" w:rsidRDefault="00FE790F" w:rsidP="00300EF3">
            <w:pPr>
              <w:pStyle w:val="HG0"/>
              <w:rPr>
                <w:color w:val="000000" w:themeColor="text1"/>
                <w:sz w:val="18"/>
                <w:szCs w:val="18"/>
              </w:rPr>
            </w:pPr>
            <w:r w:rsidRPr="00D7278B">
              <w:rPr>
                <w:rFonts w:hint="eastAsia"/>
                <w:color w:val="000000" w:themeColor="text1"/>
                <w:sz w:val="18"/>
                <w:szCs w:val="18"/>
              </w:rPr>
              <w:t>具体的指示内容</w:t>
            </w:r>
          </w:p>
        </w:tc>
        <w:tc>
          <w:tcPr>
            <w:tcW w:w="274" w:type="dxa"/>
            <w:textDirection w:val="tbRlV"/>
            <w:vAlign w:val="center"/>
          </w:tcPr>
          <w:p w:rsidR="00FE790F" w:rsidRPr="00D7278B" w:rsidRDefault="00FE790F" w:rsidP="00300EF3">
            <w:pPr>
              <w:pStyle w:val="HG0"/>
              <w:rPr>
                <w:color w:val="000000" w:themeColor="text1"/>
                <w:sz w:val="18"/>
                <w:szCs w:val="18"/>
              </w:rPr>
            </w:pPr>
            <w:r w:rsidRPr="00D7278B">
              <w:rPr>
                <w:rFonts w:hint="eastAsia"/>
                <w:color w:val="000000" w:themeColor="text1"/>
                <w:sz w:val="18"/>
                <w:szCs w:val="18"/>
              </w:rPr>
              <w:t>□　喀痰吸引</w:t>
            </w:r>
          </w:p>
        </w:tc>
        <w:tc>
          <w:tcPr>
            <w:tcW w:w="8530" w:type="dxa"/>
            <w:gridSpan w:val="2"/>
            <w:vAlign w:val="center"/>
          </w:tcPr>
          <w:p w:rsidR="00FE790F" w:rsidRPr="00D7278B" w:rsidRDefault="00FE790F" w:rsidP="00300EF3">
            <w:pPr>
              <w:pStyle w:val="HG1"/>
              <w:ind w:left="110" w:right="110"/>
              <w:rPr>
                <w:color w:val="000000" w:themeColor="text1"/>
                <w:sz w:val="16"/>
                <w:szCs w:val="16"/>
              </w:rPr>
            </w:pP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□ 口腔、鼻腔、気管からの吸引</w:t>
            </w:r>
            <w:r w:rsidRPr="00D7278B">
              <w:rPr>
                <w:color w:val="000000" w:themeColor="text1"/>
                <w:sz w:val="16"/>
                <w:szCs w:val="16"/>
              </w:rPr>
              <w:tab/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吸引カテーテルのサイズ（　　　）Fr.　　吸引圧（　　　）</w:t>
            </w:r>
            <w:proofErr w:type="spellStart"/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kPa</w:t>
            </w:r>
            <w:proofErr w:type="spellEnd"/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以下</w:t>
            </w:r>
          </w:p>
          <w:p w:rsidR="00FE790F" w:rsidRPr="00D7278B" w:rsidRDefault="00FE790F" w:rsidP="00300EF3">
            <w:pPr>
              <w:pStyle w:val="HG1"/>
              <w:ind w:left="110" w:right="110"/>
              <w:rPr>
                <w:color w:val="000000" w:themeColor="text1"/>
                <w:sz w:val="16"/>
                <w:szCs w:val="16"/>
              </w:rPr>
            </w:pP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□保育士実施の場合</w:t>
            </w:r>
            <w:r w:rsidRPr="00D7278B">
              <w:rPr>
                <w:color w:val="000000" w:themeColor="text1"/>
                <w:sz w:val="16"/>
                <w:szCs w:val="16"/>
              </w:rPr>
              <w:tab/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鼻からの挿入の長さ（　　　　）cm　口からの挿入の長さ（　 　　）cm</w:t>
            </w:r>
          </w:p>
          <w:p w:rsidR="00FE790F" w:rsidRPr="00D7278B" w:rsidRDefault="00FE790F" w:rsidP="00300EF3">
            <w:pPr>
              <w:pStyle w:val="HG1"/>
              <w:ind w:left="110" w:right="110"/>
              <w:rPr>
                <w:color w:val="000000" w:themeColor="text1"/>
                <w:sz w:val="16"/>
                <w:szCs w:val="16"/>
              </w:rPr>
            </w:pP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□看護師実施の場合</w:t>
            </w:r>
            <w:r w:rsidRPr="00D7278B">
              <w:rPr>
                <w:color w:val="000000" w:themeColor="text1"/>
                <w:sz w:val="16"/>
                <w:szCs w:val="16"/>
              </w:rPr>
              <w:tab/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鼻からの挿入の長さ（　　　　）cm　口からの挿入の長さ（　 　　）cm</w:t>
            </w:r>
          </w:p>
          <w:p w:rsidR="00FE790F" w:rsidRPr="00D7278B" w:rsidRDefault="00FE790F" w:rsidP="00300EF3">
            <w:pPr>
              <w:pStyle w:val="HG1"/>
              <w:tabs>
                <w:tab w:val="left" w:pos="8248"/>
              </w:tabs>
              <w:ind w:left="110" w:right="110"/>
              <w:rPr>
                <w:color w:val="000000" w:themeColor="text1"/>
                <w:sz w:val="16"/>
                <w:szCs w:val="16"/>
              </w:rPr>
            </w:pP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 xml:space="preserve">　※注意点など〔</w:t>
            </w:r>
            <w:r w:rsidRPr="00D7278B">
              <w:rPr>
                <w:color w:val="000000" w:themeColor="text1"/>
                <w:sz w:val="16"/>
                <w:szCs w:val="16"/>
              </w:rPr>
              <w:tab/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〕</w:t>
            </w:r>
          </w:p>
        </w:tc>
      </w:tr>
      <w:tr w:rsidR="00FE790F" w:rsidRPr="00D7278B" w:rsidTr="00300EF3">
        <w:trPr>
          <w:trHeight w:val="454"/>
        </w:trPr>
        <w:tc>
          <w:tcPr>
            <w:tcW w:w="274" w:type="dxa"/>
            <w:vMerge/>
            <w:vAlign w:val="center"/>
          </w:tcPr>
          <w:p w:rsidR="00FE790F" w:rsidRPr="00D7278B" w:rsidRDefault="00FE790F" w:rsidP="00300EF3">
            <w:pPr>
              <w:pStyle w:val="HG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dxa"/>
            <w:vMerge w:val="restart"/>
            <w:textDirection w:val="tbRlV"/>
            <w:vAlign w:val="center"/>
          </w:tcPr>
          <w:p w:rsidR="00FE790F" w:rsidRPr="00D7278B" w:rsidRDefault="00FE790F" w:rsidP="00300EF3">
            <w:pPr>
              <w:pStyle w:val="HG0"/>
              <w:rPr>
                <w:color w:val="000000" w:themeColor="text1"/>
                <w:sz w:val="18"/>
                <w:szCs w:val="18"/>
              </w:rPr>
            </w:pPr>
            <w:r w:rsidRPr="00D7278B">
              <w:rPr>
                <w:rFonts w:hint="eastAsia"/>
                <w:color w:val="000000" w:themeColor="text1"/>
                <w:sz w:val="18"/>
                <w:szCs w:val="18"/>
              </w:rPr>
              <w:t>□　経管栄養</w:t>
            </w:r>
          </w:p>
        </w:tc>
        <w:tc>
          <w:tcPr>
            <w:tcW w:w="8530" w:type="dxa"/>
            <w:gridSpan w:val="2"/>
            <w:vAlign w:val="center"/>
          </w:tcPr>
          <w:p w:rsidR="00FE790F" w:rsidRPr="00D7278B" w:rsidRDefault="00FE790F" w:rsidP="00300EF3">
            <w:pPr>
              <w:pStyle w:val="HG1"/>
              <w:ind w:left="110" w:right="110"/>
              <w:rPr>
                <w:color w:val="000000" w:themeColor="text1"/>
                <w:sz w:val="16"/>
                <w:szCs w:val="16"/>
              </w:rPr>
            </w:pP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種類　□　経鼻胃管留置カテーテル　サイズ（　　　)Fr.　　挿入長さ（　　　）㎝</w:t>
            </w:r>
          </w:p>
          <w:p w:rsidR="00FE790F" w:rsidRPr="00D7278B" w:rsidRDefault="00FE790F" w:rsidP="00300EF3">
            <w:pPr>
              <w:pStyle w:val="HG1"/>
              <w:ind w:left="110" w:right="110"/>
              <w:rPr>
                <w:color w:val="000000" w:themeColor="text1"/>
                <w:sz w:val="16"/>
                <w:szCs w:val="16"/>
              </w:rPr>
            </w:pP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 xml:space="preserve">　　　□　胃ろう カテーテルの種類（　　　）　サイズ（　　　）Fr　（　　　）㎝挿入　バルンの水の量（　　　）ml</w:t>
            </w:r>
          </w:p>
        </w:tc>
      </w:tr>
      <w:tr w:rsidR="00FE790F" w:rsidRPr="00D7278B" w:rsidTr="00300EF3">
        <w:trPr>
          <w:trHeight w:val="6010"/>
        </w:trPr>
        <w:tc>
          <w:tcPr>
            <w:tcW w:w="274" w:type="dxa"/>
            <w:vMerge/>
            <w:vAlign w:val="center"/>
          </w:tcPr>
          <w:p w:rsidR="00FE790F" w:rsidRPr="00D7278B" w:rsidRDefault="00FE790F" w:rsidP="00FE790F">
            <w:pPr>
              <w:pStyle w:val="a4"/>
              <w:ind w:left="399" w:hanging="201"/>
              <w:rPr>
                <w:color w:val="000000" w:themeColor="text1"/>
              </w:rPr>
            </w:pPr>
          </w:p>
        </w:tc>
        <w:tc>
          <w:tcPr>
            <w:tcW w:w="274" w:type="dxa"/>
            <w:vMerge/>
            <w:vAlign w:val="center"/>
          </w:tcPr>
          <w:p w:rsidR="00FE790F" w:rsidRPr="00D7278B" w:rsidRDefault="00FE790F" w:rsidP="00FE790F">
            <w:pPr>
              <w:pStyle w:val="a4"/>
              <w:ind w:left="399" w:hanging="201"/>
              <w:rPr>
                <w:color w:val="000000" w:themeColor="text1"/>
              </w:rPr>
            </w:pPr>
          </w:p>
        </w:tc>
        <w:tc>
          <w:tcPr>
            <w:tcW w:w="8530" w:type="dxa"/>
            <w:gridSpan w:val="2"/>
            <w:vAlign w:val="center"/>
          </w:tcPr>
          <w:p w:rsidR="00FE790F" w:rsidRPr="00D7278B" w:rsidRDefault="00FE790F" w:rsidP="00300EF3">
            <w:pPr>
              <w:pStyle w:val="a5"/>
              <w:spacing w:line="240" w:lineRule="exact"/>
              <w:ind w:left="110" w:right="110"/>
              <w:jc w:val="left"/>
              <w:rPr>
                <w:color w:val="000000" w:themeColor="text1"/>
                <w:sz w:val="16"/>
                <w:szCs w:val="16"/>
              </w:rPr>
            </w:pP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□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栄養剤注入</w:t>
            </w:r>
          </w:p>
          <w:p w:rsidR="00FE790F" w:rsidRPr="00D7278B" w:rsidRDefault="00FE790F" w:rsidP="00300EF3">
            <w:pPr>
              <w:pStyle w:val="a5"/>
              <w:tabs>
                <w:tab w:val="left" w:pos="339"/>
              </w:tabs>
              <w:spacing w:line="240" w:lineRule="exact"/>
              <w:ind w:left="110" w:right="110"/>
              <w:jc w:val="left"/>
              <w:rPr>
                <w:color w:val="000000" w:themeColor="text1"/>
                <w:sz w:val="16"/>
                <w:szCs w:val="16"/>
              </w:rPr>
            </w:pPr>
            <w:r w:rsidRPr="00D7278B">
              <w:rPr>
                <w:color w:val="000000" w:themeColor="text1"/>
                <w:sz w:val="16"/>
                <w:szCs w:val="16"/>
              </w:rPr>
              <w:tab/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 xml:space="preserve">栄養剤　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 xml:space="preserve">実施時間（　　　　：　　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 xml:space="preserve">　）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（　　　　：　　　　）</w:t>
            </w:r>
          </w:p>
          <w:p w:rsidR="00FE790F" w:rsidRPr="00D7278B" w:rsidRDefault="00FE790F" w:rsidP="00300EF3">
            <w:pPr>
              <w:pStyle w:val="a5"/>
              <w:tabs>
                <w:tab w:val="left" w:pos="339"/>
                <w:tab w:val="right" w:pos="8430"/>
              </w:tabs>
              <w:spacing w:line="240" w:lineRule="exact"/>
              <w:ind w:left="110" w:right="110"/>
              <w:jc w:val="left"/>
              <w:rPr>
                <w:color w:val="000000" w:themeColor="text1"/>
                <w:sz w:val="16"/>
                <w:szCs w:val="16"/>
              </w:rPr>
            </w:pPr>
            <w:r w:rsidRPr="00D7278B">
              <w:rPr>
                <w:color w:val="000000" w:themeColor="text1"/>
                <w:sz w:val="16"/>
                <w:szCs w:val="16"/>
              </w:rPr>
              <w:tab/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内容・量（　　　　　　　　　　　　　　　　　　　　　　　　　　　　　　　　　）　注入時間（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分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～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D7278B">
              <w:rPr>
                <w:color w:val="000000" w:themeColor="text1"/>
                <w:sz w:val="16"/>
                <w:szCs w:val="16"/>
              </w:rPr>
              <w:tab/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分）</w:t>
            </w:r>
          </w:p>
          <w:p w:rsidR="00FE790F" w:rsidRPr="00D7278B" w:rsidRDefault="00FE790F" w:rsidP="00300EF3">
            <w:pPr>
              <w:pStyle w:val="a5"/>
              <w:tabs>
                <w:tab w:val="left" w:pos="339"/>
              </w:tabs>
              <w:spacing w:line="160" w:lineRule="exact"/>
              <w:ind w:left="110" w:right="110"/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FE790F" w:rsidRPr="00D7278B" w:rsidRDefault="00FE790F" w:rsidP="00FE790F">
            <w:pPr>
              <w:pStyle w:val="a5"/>
              <w:tabs>
                <w:tab w:val="left" w:pos="339"/>
              </w:tabs>
              <w:spacing w:line="240" w:lineRule="exact"/>
              <w:ind w:leftChars="172" w:left="378" w:right="110"/>
              <w:jc w:val="left"/>
              <w:rPr>
                <w:color w:val="000000" w:themeColor="text1"/>
                <w:sz w:val="16"/>
                <w:szCs w:val="16"/>
              </w:rPr>
            </w:pP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□胃残量が（　　　　　　）未満の時は　そのまま予定量を注入する</w:t>
            </w:r>
          </w:p>
          <w:p w:rsidR="00FE790F" w:rsidRPr="00D7278B" w:rsidRDefault="00FE790F" w:rsidP="00FE790F">
            <w:pPr>
              <w:pStyle w:val="a5"/>
              <w:tabs>
                <w:tab w:val="left" w:pos="339"/>
                <w:tab w:val="right" w:pos="8416"/>
              </w:tabs>
              <w:spacing w:line="240" w:lineRule="exact"/>
              <w:ind w:leftChars="172" w:left="378" w:right="110"/>
              <w:jc w:val="left"/>
              <w:rPr>
                <w:color w:val="000000" w:themeColor="text1"/>
                <w:sz w:val="16"/>
                <w:szCs w:val="16"/>
              </w:rPr>
            </w:pP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□胃残量が（　　　　　　）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 xml:space="preserve">ml 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以上（　　　　　　）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ml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未満の時　（</w:t>
            </w:r>
            <w:r w:rsidRPr="00D7278B">
              <w:rPr>
                <w:color w:val="000000" w:themeColor="text1"/>
                <w:sz w:val="16"/>
                <w:szCs w:val="16"/>
              </w:rPr>
              <w:tab/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  <w:p w:rsidR="00FE790F" w:rsidRPr="00D7278B" w:rsidRDefault="00FE790F" w:rsidP="00FE790F">
            <w:pPr>
              <w:pStyle w:val="a5"/>
              <w:tabs>
                <w:tab w:val="left" w:pos="339"/>
                <w:tab w:val="right" w:pos="8430"/>
              </w:tabs>
              <w:spacing w:line="240" w:lineRule="exact"/>
              <w:ind w:leftChars="172" w:left="378" w:right="110"/>
              <w:jc w:val="left"/>
              <w:rPr>
                <w:color w:val="000000" w:themeColor="text1"/>
                <w:sz w:val="16"/>
                <w:szCs w:val="16"/>
              </w:rPr>
            </w:pP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□胃残量が（　　　　　　）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ml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以上の時　（</w:t>
            </w:r>
            <w:r w:rsidRPr="00D7278B">
              <w:rPr>
                <w:color w:val="000000" w:themeColor="text1"/>
                <w:sz w:val="16"/>
                <w:szCs w:val="16"/>
              </w:rPr>
              <w:tab/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  <w:p w:rsidR="00FE790F" w:rsidRPr="00D7278B" w:rsidRDefault="00FE790F" w:rsidP="00FE790F">
            <w:pPr>
              <w:pStyle w:val="a5"/>
              <w:tabs>
                <w:tab w:val="left" w:pos="339"/>
                <w:tab w:val="right" w:pos="8416"/>
              </w:tabs>
              <w:spacing w:line="240" w:lineRule="exact"/>
              <w:ind w:leftChars="172" w:left="378" w:right="110"/>
              <w:jc w:val="left"/>
              <w:rPr>
                <w:color w:val="000000" w:themeColor="text1"/>
                <w:sz w:val="16"/>
                <w:szCs w:val="16"/>
              </w:rPr>
            </w:pP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□胃残の色に異常がある（褐色・黄色・緑色）場合は（</w:t>
            </w:r>
            <w:r w:rsidRPr="00D7278B">
              <w:rPr>
                <w:color w:val="000000" w:themeColor="text1"/>
                <w:sz w:val="16"/>
                <w:szCs w:val="16"/>
              </w:rPr>
              <w:tab/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  <w:p w:rsidR="00FE790F" w:rsidRPr="00D7278B" w:rsidRDefault="00FE790F" w:rsidP="00FE790F">
            <w:pPr>
              <w:pStyle w:val="a5"/>
              <w:tabs>
                <w:tab w:val="left" w:pos="339"/>
                <w:tab w:val="right" w:pos="8402"/>
              </w:tabs>
              <w:spacing w:line="240" w:lineRule="exact"/>
              <w:ind w:leftChars="172" w:left="378" w:right="110"/>
              <w:jc w:val="left"/>
              <w:rPr>
                <w:color w:val="000000" w:themeColor="text1"/>
                <w:sz w:val="16"/>
                <w:szCs w:val="16"/>
              </w:rPr>
            </w:pP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□その他、胃残の性状に異常がある場合の対応〔</w:t>
            </w:r>
            <w:r w:rsidRPr="00D7278B">
              <w:rPr>
                <w:color w:val="000000" w:themeColor="text1"/>
                <w:sz w:val="16"/>
                <w:szCs w:val="16"/>
              </w:rPr>
              <w:tab/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〕</w:t>
            </w:r>
          </w:p>
          <w:p w:rsidR="00FE790F" w:rsidRPr="00D7278B" w:rsidRDefault="00FE790F" w:rsidP="00300EF3">
            <w:pPr>
              <w:pStyle w:val="a5"/>
              <w:tabs>
                <w:tab w:val="left" w:pos="339"/>
              </w:tabs>
              <w:spacing w:line="160" w:lineRule="exact"/>
              <w:ind w:left="110" w:right="110"/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FE790F" w:rsidRPr="00D7278B" w:rsidRDefault="00FE790F" w:rsidP="00300EF3">
            <w:pPr>
              <w:pStyle w:val="a5"/>
              <w:tabs>
                <w:tab w:val="left" w:pos="339"/>
              </w:tabs>
              <w:spacing w:line="240" w:lineRule="exact"/>
              <w:ind w:left="110" w:right="110"/>
              <w:jc w:val="left"/>
              <w:rPr>
                <w:color w:val="000000" w:themeColor="text1"/>
                <w:sz w:val="16"/>
                <w:szCs w:val="16"/>
              </w:rPr>
            </w:pP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□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 xml:space="preserve">水分注入　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 xml:space="preserve">実施時間（　　　：　　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 xml:space="preserve">（　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 xml:space="preserve">　：　　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 xml:space="preserve">　）</w:t>
            </w:r>
          </w:p>
          <w:p w:rsidR="00FE790F" w:rsidRPr="00D7278B" w:rsidRDefault="00FE790F" w:rsidP="00300EF3">
            <w:pPr>
              <w:pStyle w:val="a5"/>
              <w:tabs>
                <w:tab w:val="left" w:pos="339"/>
              </w:tabs>
              <w:spacing w:line="240" w:lineRule="exact"/>
              <w:ind w:left="110" w:right="110"/>
              <w:jc w:val="left"/>
              <w:rPr>
                <w:color w:val="000000" w:themeColor="text1"/>
                <w:sz w:val="16"/>
                <w:szCs w:val="16"/>
              </w:rPr>
            </w:pP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内容（　　　　　　　　　　　）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 xml:space="preserve"> 1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回量（　　　　　　　　）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注入速度（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分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～　　分）　ショット可　不可</w:t>
            </w:r>
          </w:p>
          <w:p w:rsidR="00FE790F" w:rsidRPr="00D7278B" w:rsidRDefault="00FE790F" w:rsidP="00FE790F">
            <w:pPr>
              <w:pStyle w:val="a5"/>
              <w:tabs>
                <w:tab w:val="left" w:pos="339"/>
              </w:tabs>
              <w:spacing w:line="240" w:lineRule="exact"/>
              <w:ind w:leftChars="172" w:left="378" w:right="110"/>
              <w:jc w:val="left"/>
              <w:rPr>
                <w:color w:val="000000" w:themeColor="text1"/>
                <w:sz w:val="16"/>
                <w:szCs w:val="16"/>
              </w:rPr>
            </w:pP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□胃残量が（　　　　　　）未満の時は　そのまま予定量を注入する</w:t>
            </w:r>
          </w:p>
          <w:p w:rsidR="00FE790F" w:rsidRPr="00D7278B" w:rsidRDefault="00FE790F" w:rsidP="00FE790F">
            <w:pPr>
              <w:pStyle w:val="a5"/>
              <w:tabs>
                <w:tab w:val="left" w:pos="339"/>
                <w:tab w:val="right" w:pos="8416"/>
              </w:tabs>
              <w:spacing w:line="240" w:lineRule="exact"/>
              <w:ind w:leftChars="172" w:left="378" w:right="110"/>
              <w:jc w:val="left"/>
              <w:rPr>
                <w:color w:val="000000" w:themeColor="text1"/>
                <w:sz w:val="16"/>
                <w:szCs w:val="16"/>
              </w:rPr>
            </w:pP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□胃残量が（　　　　　　）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 xml:space="preserve">ml 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以上（　　　　　　）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ml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未満の時　（</w:t>
            </w:r>
            <w:r w:rsidRPr="00D7278B">
              <w:rPr>
                <w:color w:val="000000" w:themeColor="text1"/>
                <w:sz w:val="16"/>
                <w:szCs w:val="16"/>
              </w:rPr>
              <w:tab/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  <w:p w:rsidR="00FE790F" w:rsidRPr="00D7278B" w:rsidRDefault="00FE790F" w:rsidP="00FE790F">
            <w:pPr>
              <w:pStyle w:val="a5"/>
              <w:tabs>
                <w:tab w:val="left" w:pos="339"/>
                <w:tab w:val="right" w:pos="8430"/>
              </w:tabs>
              <w:spacing w:line="240" w:lineRule="exact"/>
              <w:ind w:leftChars="172" w:left="378" w:right="110"/>
              <w:jc w:val="left"/>
              <w:rPr>
                <w:color w:val="000000" w:themeColor="text1"/>
                <w:sz w:val="16"/>
                <w:szCs w:val="16"/>
              </w:rPr>
            </w:pP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□胃残量が（　　　　　　）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ml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以上の時　（</w:t>
            </w:r>
            <w:r w:rsidRPr="00D7278B">
              <w:rPr>
                <w:color w:val="000000" w:themeColor="text1"/>
                <w:sz w:val="16"/>
                <w:szCs w:val="16"/>
              </w:rPr>
              <w:tab/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  <w:p w:rsidR="00FE790F" w:rsidRPr="00D7278B" w:rsidRDefault="00FE790F" w:rsidP="00FE790F">
            <w:pPr>
              <w:pStyle w:val="a5"/>
              <w:tabs>
                <w:tab w:val="left" w:pos="339"/>
                <w:tab w:val="right" w:pos="8416"/>
              </w:tabs>
              <w:spacing w:line="240" w:lineRule="exact"/>
              <w:ind w:leftChars="172" w:left="378" w:right="110"/>
              <w:jc w:val="left"/>
              <w:rPr>
                <w:color w:val="000000" w:themeColor="text1"/>
                <w:sz w:val="16"/>
                <w:szCs w:val="16"/>
              </w:rPr>
            </w:pP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□胃残の色に異常がある（褐色・黄色・緑色）場合は（</w:t>
            </w:r>
            <w:r w:rsidRPr="00D7278B">
              <w:rPr>
                <w:color w:val="000000" w:themeColor="text1"/>
                <w:sz w:val="16"/>
                <w:szCs w:val="16"/>
              </w:rPr>
              <w:tab/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  <w:p w:rsidR="00FE790F" w:rsidRPr="00D7278B" w:rsidRDefault="00FE790F" w:rsidP="00FE790F">
            <w:pPr>
              <w:pStyle w:val="a5"/>
              <w:tabs>
                <w:tab w:val="left" w:pos="339"/>
                <w:tab w:val="right" w:pos="8402"/>
              </w:tabs>
              <w:spacing w:line="240" w:lineRule="exact"/>
              <w:ind w:leftChars="172" w:left="378" w:right="110"/>
              <w:jc w:val="left"/>
              <w:rPr>
                <w:color w:val="000000" w:themeColor="text1"/>
                <w:sz w:val="16"/>
                <w:szCs w:val="16"/>
              </w:rPr>
            </w:pP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□その他、胃残の性状に異常がある場合の対応〔</w:t>
            </w:r>
            <w:r w:rsidRPr="00D7278B">
              <w:rPr>
                <w:color w:val="000000" w:themeColor="text1"/>
                <w:sz w:val="16"/>
                <w:szCs w:val="16"/>
              </w:rPr>
              <w:tab/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〕</w:t>
            </w:r>
          </w:p>
          <w:p w:rsidR="00FE790F" w:rsidRPr="00D7278B" w:rsidRDefault="00FE790F" w:rsidP="00300EF3">
            <w:pPr>
              <w:pStyle w:val="a5"/>
              <w:tabs>
                <w:tab w:val="left" w:pos="339"/>
              </w:tabs>
              <w:spacing w:line="160" w:lineRule="exact"/>
              <w:ind w:left="110" w:right="110"/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FE790F" w:rsidRPr="00D7278B" w:rsidRDefault="00FE790F" w:rsidP="00300EF3">
            <w:pPr>
              <w:pStyle w:val="a5"/>
              <w:tabs>
                <w:tab w:val="left" w:pos="339"/>
                <w:tab w:val="right" w:pos="8416"/>
              </w:tabs>
              <w:spacing w:line="240" w:lineRule="exact"/>
              <w:ind w:left="110" w:right="110"/>
              <w:jc w:val="left"/>
              <w:rPr>
                <w:color w:val="000000" w:themeColor="text1"/>
                <w:sz w:val="16"/>
                <w:szCs w:val="16"/>
              </w:rPr>
            </w:pP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□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 xml:space="preserve">薬剤注入　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実施時間（　　　：　　　）　　　※注意点など〔</w:t>
            </w:r>
            <w:r w:rsidRPr="00D7278B">
              <w:rPr>
                <w:color w:val="000000" w:themeColor="text1"/>
                <w:sz w:val="16"/>
                <w:szCs w:val="16"/>
              </w:rPr>
              <w:tab/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〕</w:t>
            </w:r>
          </w:p>
          <w:p w:rsidR="00FE790F" w:rsidRPr="00D7278B" w:rsidRDefault="00FE790F" w:rsidP="00300EF3">
            <w:pPr>
              <w:pStyle w:val="a5"/>
              <w:tabs>
                <w:tab w:val="left" w:pos="339"/>
              </w:tabs>
              <w:spacing w:line="160" w:lineRule="exact"/>
              <w:ind w:left="110" w:right="110"/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FE790F" w:rsidRPr="00D7278B" w:rsidRDefault="00FE790F" w:rsidP="00300EF3">
            <w:pPr>
              <w:pStyle w:val="a5"/>
              <w:tabs>
                <w:tab w:val="left" w:pos="339"/>
              </w:tabs>
              <w:spacing w:line="240" w:lineRule="exact"/>
              <w:ind w:left="110" w:right="110"/>
              <w:jc w:val="left"/>
              <w:rPr>
                <w:color w:val="000000" w:themeColor="text1"/>
                <w:sz w:val="16"/>
                <w:szCs w:val="16"/>
              </w:rPr>
            </w:pP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□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胃からの脱気</w:t>
            </w:r>
          </w:p>
          <w:p w:rsidR="00FE790F" w:rsidRPr="00D7278B" w:rsidRDefault="00FE790F" w:rsidP="00300EF3">
            <w:pPr>
              <w:pStyle w:val="a5"/>
              <w:tabs>
                <w:tab w:val="left" w:pos="339"/>
              </w:tabs>
              <w:spacing w:line="240" w:lineRule="exact"/>
              <w:ind w:left="110" w:right="110"/>
              <w:jc w:val="left"/>
              <w:rPr>
                <w:color w:val="000000" w:themeColor="text1"/>
                <w:sz w:val="16"/>
                <w:szCs w:val="16"/>
              </w:rPr>
            </w:pP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脱気のタイミング　　・注入前　　　・注入中　　・注入後　　・その他（　　　　：　　　　）（　　　　：　　　　）</w:t>
            </w:r>
          </w:p>
          <w:p w:rsidR="00FE790F" w:rsidRPr="00D7278B" w:rsidRDefault="00FE790F" w:rsidP="00300EF3">
            <w:pPr>
              <w:pStyle w:val="a5"/>
              <w:tabs>
                <w:tab w:val="left" w:pos="339"/>
                <w:tab w:val="right" w:pos="8416"/>
              </w:tabs>
              <w:spacing w:line="240" w:lineRule="exact"/>
              <w:ind w:left="110" w:right="110"/>
              <w:jc w:val="left"/>
              <w:rPr>
                <w:color w:val="000000" w:themeColor="text1"/>
                <w:sz w:val="16"/>
                <w:szCs w:val="16"/>
              </w:rPr>
            </w:pP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※注意点など〔</w:t>
            </w:r>
            <w:r w:rsidRPr="00D7278B">
              <w:rPr>
                <w:color w:val="000000" w:themeColor="text1"/>
                <w:sz w:val="16"/>
                <w:szCs w:val="16"/>
              </w:rPr>
              <w:tab/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〕</w:t>
            </w:r>
          </w:p>
          <w:p w:rsidR="00FE790F" w:rsidRPr="00D7278B" w:rsidRDefault="00FE790F" w:rsidP="00300EF3">
            <w:pPr>
              <w:pStyle w:val="a5"/>
              <w:tabs>
                <w:tab w:val="left" w:pos="339"/>
              </w:tabs>
              <w:spacing w:line="160" w:lineRule="exact"/>
              <w:ind w:left="110" w:right="110"/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FE790F" w:rsidRPr="00D7278B" w:rsidRDefault="00FE790F" w:rsidP="00300EF3">
            <w:pPr>
              <w:pStyle w:val="a5"/>
              <w:tabs>
                <w:tab w:val="left" w:pos="339"/>
              </w:tabs>
              <w:spacing w:line="240" w:lineRule="exact"/>
              <w:ind w:left="110" w:right="110"/>
              <w:jc w:val="left"/>
              <w:rPr>
                <w:color w:val="000000" w:themeColor="text1"/>
                <w:sz w:val="16"/>
                <w:szCs w:val="16"/>
              </w:rPr>
            </w:pP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□　カテーテル・胃ろう抜去時の対応など</w:t>
            </w:r>
          </w:p>
          <w:p w:rsidR="00FE790F" w:rsidRPr="00D7278B" w:rsidRDefault="00FE790F" w:rsidP="00300EF3">
            <w:pPr>
              <w:pStyle w:val="a5"/>
              <w:tabs>
                <w:tab w:val="left" w:pos="339"/>
              </w:tabs>
              <w:spacing w:line="160" w:lineRule="exact"/>
              <w:ind w:left="110" w:right="110"/>
              <w:jc w:val="left"/>
              <w:rPr>
                <w:color w:val="000000" w:themeColor="text1"/>
                <w:sz w:val="16"/>
                <w:szCs w:val="16"/>
              </w:rPr>
            </w:pPr>
          </w:p>
          <w:p w:rsidR="00FE790F" w:rsidRPr="00D7278B" w:rsidRDefault="00FE790F" w:rsidP="00300EF3">
            <w:pPr>
              <w:pStyle w:val="a5"/>
              <w:tabs>
                <w:tab w:val="right" w:pos="8416"/>
              </w:tabs>
              <w:spacing w:line="240" w:lineRule="exact"/>
              <w:ind w:left="110" w:right="110"/>
              <w:jc w:val="left"/>
              <w:rPr>
                <w:color w:val="000000" w:themeColor="text1"/>
                <w:sz w:val="16"/>
                <w:szCs w:val="16"/>
              </w:rPr>
            </w:pP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〔</w:t>
            </w:r>
            <w:r w:rsidRPr="00D7278B">
              <w:rPr>
                <w:color w:val="000000" w:themeColor="text1"/>
                <w:sz w:val="16"/>
                <w:szCs w:val="16"/>
              </w:rPr>
              <w:tab/>
            </w:r>
            <w:r w:rsidRPr="00D7278B">
              <w:rPr>
                <w:rFonts w:hint="eastAsia"/>
                <w:color w:val="000000" w:themeColor="text1"/>
                <w:sz w:val="16"/>
                <w:szCs w:val="16"/>
              </w:rPr>
              <w:t>〕</w:t>
            </w:r>
          </w:p>
        </w:tc>
      </w:tr>
      <w:tr w:rsidR="00FE790F" w:rsidRPr="00D7278B" w:rsidTr="00300EF3">
        <w:trPr>
          <w:cantSplit/>
          <w:trHeight w:val="612"/>
        </w:trPr>
        <w:tc>
          <w:tcPr>
            <w:tcW w:w="274" w:type="dxa"/>
            <w:vMerge/>
            <w:vAlign w:val="center"/>
          </w:tcPr>
          <w:p w:rsidR="00FE790F" w:rsidRPr="00D7278B" w:rsidRDefault="00FE790F" w:rsidP="00FE790F">
            <w:pPr>
              <w:pStyle w:val="a4"/>
              <w:ind w:left="399" w:hanging="201"/>
              <w:rPr>
                <w:color w:val="000000" w:themeColor="text1"/>
              </w:rPr>
            </w:pPr>
          </w:p>
        </w:tc>
        <w:tc>
          <w:tcPr>
            <w:tcW w:w="274" w:type="dxa"/>
            <w:textDirection w:val="tbRlV"/>
            <w:vAlign w:val="center"/>
          </w:tcPr>
          <w:p w:rsidR="00FE790F" w:rsidRPr="00D7278B" w:rsidRDefault="00FE790F" w:rsidP="00300EF3">
            <w:pPr>
              <w:pStyle w:val="HG0"/>
              <w:rPr>
                <w:color w:val="000000" w:themeColor="text1"/>
                <w:sz w:val="14"/>
                <w:szCs w:val="14"/>
              </w:rPr>
            </w:pPr>
            <w:r w:rsidRPr="00D7278B">
              <w:rPr>
                <w:rFonts w:hint="eastAsia"/>
                <w:color w:val="000000" w:themeColor="text1"/>
                <w:sz w:val="14"/>
                <w:szCs w:val="14"/>
              </w:rPr>
              <w:t>□その他</w:t>
            </w:r>
          </w:p>
        </w:tc>
        <w:tc>
          <w:tcPr>
            <w:tcW w:w="8530" w:type="dxa"/>
            <w:gridSpan w:val="2"/>
            <w:vAlign w:val="center"/>
          </w:tcPr>
          <w:p w:rsidR="00FE790F" w:rsidRPr="00D7278B" w:rsidRDefault="00FE790F" w:rsidP="00300EF3">
            <w:pPr>
              <w:pStyle w:val="a5"/>
              <w:ind w:left="110" w:right="110"/>
              <w:rPr>
                <w:color w:val="000000" w:themeColor="text1"/>
                <w:sz w:val="16"/>
                <w:szCs w:val="16"/>
              </w:rPr>
            </w:pPr>
          </w:p>
        </w:tc>
      </w:tr>
      <w:tr w:rsidR="00FE790F" w:rsidRPr="00D7278B" w:rsidTr="00300EF3">
        <w:trPr>
          <w:cantSplit/>
          <w:trHeight w:val="1034"/>
        </w:trPr>
        <w:tc>
          <w:tcPr>
            <w:tcW w:w="274" w:type="dxa"/>
            <w:vMerge/>
            <w:vAlign w:val="center"/>
          </w:tcPr>
          <w:p w:rsidR="00FE790F" w:rsidRPr="00D7278B" w:rsidRDefault="00FE790F" w:rsidP="00FE790F">
            <w:pPr>
              <w:pStyle w:val="a4"/>
              <w:ind w:left="399" w:hanging="201"/>
              <w:rPr>
                <w:color w:val="000000" w:themeColor="text1"/>
              </w:rPr>
            </w:pPr>
          </w:p>
        </w:tc>
        <w:tc>
          <w:tcPr>
            <w:tcW w:w="274" w:type="dxa"/>
            <w:textDirection w:val="tbRlV"/>
            <w:vAlign w:val="center"/>
          </w:tcPr>
          <w:p w:rsidR="00FE790F" w:rsidRPr="00D7278B" w:rsidRDefault="00FE790F" w:rsidP="00300EF3">
            <w:pPr>
              <w:pStyle w:val="HG0"/>
              <w:rPr>
                <w:color w:val="000000" w:themeColor="text1"/>
                <w:sz w:val="14"/>
                <w:szCs w:val="14"/>
              </w:rPr>
            </w:pPr>
            <w:r w:rsidRPr="00D7278B">
              <w:rPr>
                <w:rFonts w:hint="eastAsia"/>
                <w:color w:val="000000" w:themeColor="text1"/>
                <w:sz w:val="14"/>
                <w:szCs w:val="14"/>
              </w:rPr>
              <w:t>□緊急時の対応</w:t>
            </w:r>
          </w:p>
        </w:tc>
        <w:tc>
          <w:tcPr>
            <w:tcW w:w="8530" w:type="dxa"/>
            <w:gridSpan w:val="2"/>
            <w:vAlign w:val="center"/>
          </w:tcPr>
          <w:p w:rsidR="00FE790F" w:rsidRPr="00D7278B" w:rsidRDefault="00FE790F" w:rsidP="00300EF3">
            <w:pPr>
              <w:pStyle w:val="a5"/>
              <w:ind w:left="110" w:right="110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FE790F" w:rsidRPr="00D7278B" w:rsidRDefault="00FE790F" w:rsidP="00FE790F">
      <w:pPr>
        <w:tabs>
          <w:tab w:val="left" w:pos="6878"/>
          <w:tab w:val="left" w:pos="7783"/>
          <w:tab w:val="left" w:pos="8688"/>
        </w:tabs>
        <w:spacing w:line="240" w:lineRule="exact"/>
        <w:ind w:leftChars="2154" w:left="4739"/>
        <w:jc w:val="left"/>
        <w:rPr>
          <w:rFonts w:ascii="HGｺﾞｼｯｸM" w:eastAsia="HGｺﾞｼｯｸM" w:hAnsi="HGｺﾞｼｯｸE"/>
          <w:color w:val="000000" w:themeColor="text1"/>
          <w:sz w:val="18"/>
          <w:szCs w:val="18"/>
        </w:rPr>
      </w:pPr>
      <w:r w:rsidRPr="00D7278B">
        <w:rPr>
          <w:rFonts w:ascii="HGｺﾞｼｯｸM" w:eastAsia="HGｺﾞｼｯｸM" w:hAnsi="HGｺﾞｼｯｸE" w:hint="eastAsia"/>
          <w:color w:val="000000" w:themeColor="text1"/>
          <w:sz w:val="18"/>
          <w:szCs w:val="18"/>
        </w:rPr>
        <w:t>記入日</w:t>
      </w:r>
      <w:r w:rsidRPr="00D7278B">
        <w:rPr>
          <w:rFonts w:ascii="HGｺﾞｼｯｸM" w:eastAsia="HGｺﾞｼｯｸM" w:hAnsi="HGｺﾞｼｯｸE"/>
          <w:color w:val="000000" w:themeColor="text1"/>
          <w:sz w:val="18"/>
          <w:szCs w:val="18"/>
        </w:rPr>
        <w:tab/>
      </w:r>
      <w:r w:rsidRPr="00D7278B">
        <w:rPr>
          <w:rFonts w:ascii="HGｺﾞｼｯｸM" w:eastAsia="HGｺﾞｼｯｸM" w:hAnsi="HGｺﾞｼｯｸE" w:hint="eastAsia"/>
          <w:color w:val="000000" w:themeColor="text1"/>
          <w:sz w:val="18"/>
          <w:szCs w:val="18"/>
        </w:rPr>
        <w:t>年</w:t>
      </w:r>
      <w:r w:rsidRPr="00D7278B">
        <w:rPr>
          <w:rFonts w:ascii="HGｺﾞｼｯｸM" w:eastAsia="HGｺﾞｼｯｸM" w:hAnsi="HGｺﾞｼｯｸE"/>
          <w:color w:val="000000" w:themeColor="text1"/>
          <w:sz w:val="18"/>
          <w:szCs w:val="18"/>
        </w:rPr>
        <w:tab/>
      </w:r>
      <w:r w:rsidRPr="00D7278B">
        <w:rPr>
          <w:rFonts w:ascii="HGｺﾞｼｯｸM" w:eastAsia="HGｺﾞｼｯｸM" w:hAnsi="HGｺﾞｼｯｸE" w:hint="eastAsia"/>
          <w:color w:val="000000" w:themeColor="text1"/>
          <w:sz w:val="18"/>
          <w:szCs w:val="18"/>
        </w:rPr>
        <w:t>月</w:t>
      </w:r>
      <w:r w:rsidRPr="00D7278B">
        <w:rPr>
          <w:rFonts w:ascii="HGｺﾞｼｯｸM" w:eastAsia="HGｺﾞｼｯｸM" w:hAnsi="HGｺﾞｼｯｸE"/>
          <w:color w:val="000000" w:themeColor="text1"/>
          <w:sz w:val="18"/>
          <w:szCs w:val="18"/>
        </w:rPr>
        <w:tab/>
      </w:r>
      <w:r w:rsidRPr="00D7278B">
        <w:rPr>
          <w:rFonts w:ascii="HGｺﾞｼｯｸM" w:eastAsia="HGｺﾞｼｯｸM" w:hAnsi="HGｺﾞｼｯｸE" w:hint="eastAsia"/>
          <w:color w:val="000000" w:themeColor="text1"/>
          <w:sz w:val="18"/>
          <w:szCs w:val="18"/>
        </w:rPr>
        <w:t>日</w:t>
      </w:r>
    </w:p>
    <w:p w:rsidR="00FE790F" w:rsidRPr="00D7278B" w:rsidRDefault="00FE790F" w:rsidP="00FE790F">
      <w:pPr>
        <w:tabs>
          <w:tab w:val="left" w:pos="8145"/>
        </w:tabs>
        <w:spacing w:line="240" w:lineRule="exact"/>
        <w:ind w:leftChars="2154" w:left="4739"/>
        <w:jc w:val="left"/>
        <w:rPr>
          <w:rFonts w:ascii="HGｺﾞｼｯｸM" w:eastAsia="HGｺﾞｼｯｸM" w:hAnsi="HGｺﾞｼｯｸE"/>
          <w:color w:val="000000" w:themeColor="text1"/>
          <w:sz w:val="18"/>
          <w:szCs w:val="18"/>
        </w:rPr>
      </w:pPr>
      <w:r w:rsidRPr="00D7278B">
        <w:rPr>
          <w:rFonts w:ascii="HGｺﾞｼｯｸM" w:eastAsia="HGｺﾞｼｯｸM" w:hAnsi="HGｺﾞｼｯｸE" w:hint="eastAsia"/>
          <w:color w:val="000000" w:themeColor="text1"/>
          <w:sz w:val="18"/>
          <w:szCs w:val="18"/>
        </w:rPr>
        <w:t>医療機関名</w:t>
      </w:r>
    </w:p>
    <w:p w:rsidR="00FE790F" w:rsidRPr="00D7278B" w:rsidRDefault="00FE790F" w:rsidP="00FE790F">
      <w:pPr>
        <w:spacing w:line="240" w:lineRule="exact"/>
        <w:ind w:leftChars="2154" w:left="4739"/>
        <w:jc w:val="left"/>
        <w:rPr>
          <w:rFonts w:ascii="HGｺﾞｼｯｸM" w:eastAsia="HGｺﾞｼｯｸM" w:hAnsi="HGｺﾞｼｯｸE"/>
          <w:color w:val="000000" w:themeColor="text1"/>
          <w:sz w:val="18"/>
          <w:szCs w:val="18"/>
        </w:rPr>
      </w:pPr>
      <w:r w:rsidRPr="00D7278B">
        <w:rPr>
          <w:rFonts w:ascii="HGｺﾞｼｯｸM" w:eastAsia="HGｺﾞｼｯｸM" w:hAnsi="HGｺﾞｼｯｸE" w:hint="eastAsia"/>
          <w:color w:val="000000" w:themeColor="text1"/>
          <w:sz w:val="18"/>
          <w:szCs w:val="18"/>
        </w:rPr>
        <w:t>（住所・電話番号）</w:t>
      </w:r>
    </w:p>
    <w:p w:rsidR="00687DBE" w:rsidRDefault="00FE790F" w:rsidP="00FE790F">
      <w:pPr>
        <w:ind w:firstLineChars="2600" w:firstLine="4680"/>
      </w:pPr>
      <w:r w:rsidRPr="005B4F21">
        <w:rPr>
          <w:rFonts w:ascii="HGｺﾞｼｯｸM" w:eastAsia="HGｺﾞｼｯｸM" w:hAnsi="HGｺﾞｼｯｸE" w:hint="eastAsia"/>
          <w:sz w:val="18"/>
          <w:szCs w:val="18"/>
        </w:rPr>
        <w:t>医師名</w:t>
      </w:r>
      <w:r>
        <w:rPr>
          <w:rFonts w:ascii="HGｺﾞｼｯｸM" w:eastAsia="HGｺﾞｼｯｸM" w:hAnsi="HGｺﾞｼｯｸE" w:hint="eastAsia"/>
          <w:sz w:val="18"/>
          <w:szCs w:val="18"/>
        </w:rPr>
        <w:t xml:space="preserve">　</w:t>
      </w:r>
      <w:r w:rsidRPr="005B4F21">
        <w:rPr>
          <w:rFonts w:ascii="HGｺﾞｼｯｸM" w:eastAsia="HGｺﾞｼｯｸM" w:hAnsi="HGｺﾞｼｯｸE"/>
          <w:sz w:val="18"/>
          <w:szCs w:val="18"/>
        </w:rPr>
        <w:tab/>
      </w:r>
      <w:r>
        <w:rPr>
          <w:rFonts w:ascii="HGｺﾞｼｯｸM" w:eastAsia="HGｺﾞｼｯｸM" w:hAnsi="HGｺﾞｼｯｸE" w:hint="eastAsia"/>
          <w:sz w:val="18"/>
          <w:szCs w:val="18"/>
        </w:rPr>
        <w:t xml:space="preserve">　　　　　　　　　　　　　　</w:t>
      </w:r>
      <w:bookmarkStart w:id="0" w:name="_GoBack"/>
      <w:bookmarkEnd w:id="0"/>
      <w:r w:rsidRPr="005B4F21">
        <w:rPr>
          <w:rFonts w:ascii="HGｺﾞｼｯｸM" w:eastAsia="HGｺﾞｼｯｸM" w:hAnsi="HGｺﾞｼｯｸE" w:hint="eastAsia"/>
          <w:sz w:val="18"/>
          <w:szCs w:val="18"/>
        </w:rPr>
        <w:t>印</w:t>
      </w:r>
    </w:p>
    <w:sectPr w:rsidR="00687DBE" w:rsidSect="00FE790F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0F"/>
    <w:rsid w:val="00687DBE"/>
    <w:rsid w:val="00F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0F"/>
    <w:pPr>
      <w:widowControl w:val="0"/>
      <w:jc w:val="both"/>
    </w:pPr>
    <w:rPr>
      <w:rFonts w:ascii="HG丸ｺﾞｼｯｸM-PRO" w:eastAsia="HG丸ｺﾞｼｯｸM-PRO"/>
      <w:sz w:val="22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90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90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側"/>
    <w:basedOn w:val="2"/>
    <w:qFormat/>
    <w:rsid w:val="00FE790F"/>
    <w:pPr>
      <w:spacing w:beforeLines="70" w:before="252" w:afterLines="20" w:after="72" w:line="280" w:lineRule="exact"/>
      <w:ind w:leftChars="90" w:left="422" w:hangingChars="100" w:hanging="232"/>
    </w:pPr>
    <w:rPr>
      <w:rFonts w:asciiTheme="minorEastAsia" w:eastAsiaTheme="minorEastAsia" w:hAnsiTheme="minorEastAsia"/>
      <w:b/>
      <w:sz w:val="20"/>
      <w:szCs w:val="20"/>
    </w:rPr>
  </w:style>
  <w:style w:type="paragraph" w:customStyle="1" w:styleId="a5">
    <w:name w:val="表内左"/>
    <w:basedOn w:val="a"/>
    <w:qFormat/>
    <w:rsid w:val="00FE790F"/>
    <w:pPr>
      <w:spacing w:line="300" w:lineRule="exact"/>
      <w:ind w:leftChars="50" w:left="105" w:rightChars="50" w:right="105"/>
    </w:pPr>
    <w:rPr>
      <w:rFonts w:ascii="HGｺﾞｼｯｸM"/>
      <w:sz w:val="20"/>
      <w:szCs w:val="20"/>
    </w:rPr>
  </w:style>
  <w:style w:type="paragraph" w:customStyle="1" w:styleId="HG">
    <w:name w:val="参考書式　タイトルHG"/>
    <w:basedOn w:val="a"/>
    <w:qFormat/>
    <w:rsid w:val="00FE790F"/>
    <w:pPr>
      <w:autoSpaceDE w:val="0"/>
      <w:autoSpaceDN w:val="0"/>
      <w:adjustRightInd w:val="0"/>
      <w:ind w:left="431"/>
      <w:jc w:val="center"/>
    </w:pPr>
    <w:rPr>
      <w:rFonts w:ascii="HGｺﾞｼｯｸM" w:eastAsia="HGｺﾞｼｯｸM" w:hAnsiTheme="minorEastAsia" w:cs="ＭＳ 明朝"/>
      <w:b/>
      <w:noProof/>
      <w:color w:val="000000"/>
      <w:kern w:val="0"/>
      <w:sz w:val="24"/>
      <w:szCs w:val="24"/>
    </w:rPr>
  </w:style>
  <w:style w:type="paragraph" w:customStyle="1" w:styleId="HG0">
    <w:name w:val="参考書式　表内中央HG"/>
    <w:basedOn w:val="a"/>
    <w:qFormat/>
    <w:rsid w:val="00FE790F"/>
    <w:pPr>
      <w:jc w:val="center"/>
    </w:pPr>
    <w:rPr>
      <w:rFonts w:ascii="HGｺﾞｼｯｸM" w:eastAsia="HGｺﾞｼｯｸM"/>
      <w:sz w:val="20"/>
      <w:szCs w:val="20"/>
    </w:rPr>
  </w:style>
  <w:style w:type="paragraph" w:customStyle="1" w:styleId="HG1">
    <w:name w:val="参考書式　表内左HG"/>
    <w:basedOn w:val="a5"/>
    <w:qFormat/>
    <w:rsid w:val="00FE790F"/>
    <w:rPr>
      <w:rFonts w:eastAsia="HGｺﾞｼｯｸM"/>
    </w:rPr>
  </w:style>
  <w:style w:type="character" w:customStyle="1" w:styleId="20">
    <w:name w:val="見出し 2 (文字)"/>
    <w:basedOn w:val="a0"/>
    <w:link w:val="2"/>
    <w:uiPriority w:val="9"/>
    <w:semiHidden/>
    <w:rsid w:val="00FE790F"/>
    <w:rPr>
      <w:rFonts w:asciiTheme="majorHAnsi" w:eastAsiaTheme="majorEastAsia" w:hAnsiTheme="majorHAnsi" w:cstheme="maj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0F"/>
    <w:pPr>
      <w:widowControl w:val="0"/>
      <w:jc w:val="both"/>
    </w:pPr>
    <w:rPr>
      <w:rFonts w:ascii="HG丸ｺﾞｼｯｸM-PRO" w:eastAsia="HG丸ｺﾞｼｯｸM-PRO"/>
      <w:sz w:val="22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90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90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側"/>
    <w:basedOn w:val="2"/>
    <w:qFormat/>
    <w:rsid w:val="00FE790F"/>
    <w:pPr>
      <w:spacing w:beforeLines="70" w:before="252" w:afterLines="20" w:after="72" w:line="280" w:lineRule="exact"/>
      <w:ind w:leftChars="90" w:left="422" w:hangingChars="100" w:hanging="232"/>
    </w:pPr>
    <w:rPr>
      <w:rFonts w:asciiTheme="minorEastAsia" w:eastAsiaTheme="minorEastAsia" w:hAnsiTheme="minorEastAsia"/>
      <w:b/>
      <w:sz w:val="20"/>
      <w:szCs w:val="20"/>
    </w:rPr>
  </w:style>
  <w:style w:type="paragraph" w:customStyle="1" w:styleId="a5">
    <w:name w:val="表内左"/>
    <w:basedOn w:val="a"/>
    <w:qFormat/>
    <w:rsid w:val="00FE790F"/>
    <w:pPr>
      <w:spacing w:line="300" w:lineRule="exact"/>
      <w:ind w:leftChars="50" w:left="105" w:rightChars="50" w:right="105"/>
    </w:pPr>
    <w:rPr>
      <w:rFonts w:ascii="HGｺﾞｼｯｸM"/>
      <w:sz w:val="20"/>
      <w:szCs w:val="20"/>
    </w:rPr>
  </w:style>
  <w:style w:type="paragraph" w:customStyle="1" w:styleId="HG">
    <w:name w:val="参考書式　タイトルHG"/>
    <w:basedOn w:val="a"/>
    <w:qFormat/>
    <w:rsid w:val="00FE790F"/>
    <w:pPr>
      <w:autoSpaceDE w:val="0"/>
      <w:autoSpaceDN w:val="0"/>
      <w:adjustRightInd w:val="0"/>
      <w:ind w:left="431"/>
      <w:jc w:val="center"/>
    </w:pPr>
    <w:rPr>
      <w:rFonts w:ascii="HGｺﾞｼｯｸM" w:eastAsia="HGｺﾞｼｯｸM" w:hAnsiTheme="minorEastAsia" w:cs="ＭＳ 明朝"/>
      <w:b/>
      <w:noProof/>
      <w:color w:val="000000"/>
      <w:kern w:val="0"/>
      <w:sz w:val="24"/>
      <w:szCs w:val="24"/>
    </w:rPr>
  </w:style>
  <w:style w:type="paragraph" w:customStyle="1" w:styleId="HG0">
    <w:name w:val="参考書式　表内中央HG"/>
    <w:basedOn w:val="a"/>
    <w:qFormat/>
    <w:rsid w:val="00FE790F"/>
    <w:pPr>
      <w:jc w:val="center"/>
    </w:pPr>
    <w:rPr>
      <w:rFonts w:ascii="HGｺﾞｼｯｸM" w:eastAsia="HGｺﾞｼｯｸM"/>
      <w:sz w:val="20"/>
      <w:szCs w:val="20"/>
    </w:rPr>
  </w:style>
  <w:style w:type="paragraph" w:customStyle="1" w:styleId="HG1">
    <w:name w:val="参考書式　表内左HG"/>
    <w:basedOn w:val="a5"/>
    <w:qFormat/>
    <w:rsid w:val="00FE790F"/>
    <w:rPr>
      <w:rFonts w:eastAsia="HGｺﾞｼｯｸM"/>
    </w:rPr>
  </w:style>
  <w:style w:type="character" w:customStyle="1" w:styleId="20">
    <w:name w:val="見出し 2 (文字)"/>
    <w:basedOn w:val="a0"/>
    <w:link w:val="2"/>
    <w:uiPriority w:val="9"/>
    <w:semiHidden/>
    <w:rsid w:val="00FE790F"/>
    <w:rPr>
      <w:rFonts w:asciiTheme="majorHAnsi" w:eastAsiaTheme="majorEastAsia" w:hAnsiTheme="majorHAnsi" w:cstheme="maj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2019-11-18T06:19:00Z</dcterms:created>
  <dcterms:modified xsi:type="dcterms:W3CDTF">2019-11-18T06:21:00Z</dcterms:modified>
</cp:coreProperties>
</file>